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07A9A" w14:textId="77777777" w:rsidR="00E31691" w:rsidRDefault="00FD439E" w:rsidP="00E31691">
      <w:pPr>
        <w:pStyle w:val="PlainText"/>
        <w:rPr>
          <w:rFonts w:ascii="Arial" w:eastAsia="MS Mincho" w:hAnsi="Arial"/>
        </w:rPr>
      </w:pPr>
      <w:r>
        <w:rPr>
          <w:rFonts w:ascii="Arial" w:eastAsia="MS Mincho" w:hAnsi="Arial"/>
          <w:noProof/>
          <w:lang w:eastAsia="en-AU"/>
        </w:rPr>
        <w:drawing>
          <wp:anchor distT="0" distB="0" distL="114300" distR="114300" simplePos="0" relativeHeight="251658240" behindDoc="0" locked="0" layoutInCell="1" allowOverlap="1" wp14:anchorId="07BBAE40" wp14:editId="46188CF0">
            <wp:simplePos x="0" y="0"/>
            <wp:positionH relativeFrom="column">
              <wp:posOffset>1956435</wp:posOffset>
            </wp:positionH>
            <wp:positionV relativeFrom="paragraph">
              <wp:posOffset>2540</wp:posOffset>
            </wp:positionV>
            <wp:extent cx="1536065" cy="952500"/>
            <wp:effectExtent l="19050" t="0" r="6985" b="0"/>
            <wp:wrapSquare wrapText="bothSides"/>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1536065" cy="952500"/>
                    </a:xfrm>
                    <a:prstGeom prst="rect">
                      <a:avLst/>
                    </a:prstGeom>
                    <a:noFill/>
                    <a:ln w="9525">
                      <a:noFill/>
                      <a:miter lim="800000"/>
                      <a:headEnd/>
                      <a:tailEnd/>
                    </a:ln>
                  </pic:spPr>
                </pic:pic>
              </a:graphicData>
            </a:graphic>
          </wp:anchor>
        </w:drawing>
      </w:r>
    </w:p>
    <w:p w14:paraId="43FC48C7" w14:textId="77777777" w:rsidR="00193186" w:rsidRPr="00D97A1A" w:rsidRDefault="00FD439E" w:rsidP="00FD439E">
      <w:pPr>
        <w:pStyle w:val="PlainText"/>
        <w:rPr>
          <w:rFonts w:ascii="Arial" w:eastAsia="MS Mincho" w:hAnsi="Arial"/>
          <w:b/>
          <w:sz w:val="16"/>
          <w:szCs w:val="16"/>
        </w:rPr>
      </w:pPr>
      <w:r>
        <w:rPr>
          <w:rFonts w:ascii="Arial" w:eastAsia="MS Mincho" w:hAnsi="Arial"/>
          <w:b/>
          <w:sz w:val="40"/>
          <w:szCs w:val="40"/>
        </w:rPr>
        <w:br w:type="textWrapping" w:clear="all"/>
      </w:r>
    </w:p>
    <w:p w14:paraId="4080C42C" w14:textId="77777777" w:rsidR="00E31691" w:rsidRPr="00C67AAA" w:rsidRDefault="00193186" w:rsidP="00F7750A">
      <w:pPr>
        <w:pStyle w:val="PlainText"/>
        <w:jc w:val="center"/>
        <w:rPr>
          <w:rFonts w:asciiTheme="minorHAnsi" w:eastAsia="MS Mincho" w:hAnsiTheme="minorHAnsi"/>
          <w:b/>
          <w:sz w:val="36"/>
          <w:szCs w:val="36"/>
        </w:rPr>
      </w:pPr>
      <w:r>
        <w:rPr>
          <w:rFonts w:ascii="Arial" w:eastAsia="MS Mincho" w:hAnsi="Arial"/>
          <w:b/>
          <w:sz w:val="40"/>
          <w:szCs w:val="40"/>
        </w:rPr>
        <w:t xml:space="preserve">  </w:t>
      </w:r>
      <w:r w:rsidR="00E31691" w:rsidRPr="00C67AAA">
        <w:rPr>
          <w:rFonts w:asciiTheme="minorHAnsi" w:eastAsia="MS Mincho" w:hAnsiTheme="minorHAnsi"/>
          <w:b/>
          <w:sz w:val="36"/>
          <w:szCs w:val="36"/>
        </w:rPr>
        <w:t>WEST COBURG CRICKET CLUB</w:t>
      </w:r>
      <w:r w:rsidRPr="00C67AAA">
        <w:rPr>
          <w:rFonts w:asciiTheme="minorHAnsi" w:eastAsia="MS Mincho" w:hAnsiTheme="minorHAnsi"/>
          <w:b/>
          <w:sz w:val="36"/>
          <w:szCs w:val="36"/>
        </w:rPr>
        <w:t xml:space="preserve">      </w:t>
      </w:r>
    </w:p>
    <w:p w14:paraId="26F2A992" w14:textId="77777777" w:rsidR="00F7750A" w:rsidRPr="00D97A1A" w:rsidRDefault="00F7750A" w:rsidP="00F7750A">
      <w:pPr>
        <w:pStyle w:val="PlainText"/>
        <w:jc w:val="center"/>
        <w:rPr>
          <w:rFonts w:asciiTheme="minorHAnsi" w:eastAsia="MS Mincho" w:hAnsiTheme="minorHAnsi"/>
          <w:b/>
          <w:sz w:val="16"/>
          <w:szCs w:val="16"/>
        </w:rPr>
      </w:pPr>
    </w:p>
    <w:p w14:paraId="46601ADC" w14:textId="77777777" w:rsidR="00F7750A" w:rsidRPr="00C67AAA" w:rsidRDefault="00193186" w:rsidP="00F7750A">
      <w:pPr>
        <w:pStyle w:val="PlainText"/>
        <w:jc w:val="center"/>
        <w:rPr>
          <w:rFonts w:asciiTheme="minorHAnsi" w:eastAsia="MS Mincho" w:hAnsiTheme="minorHAnsi"/>
          <w:b/>
          <w:sz w:val="36"/>
          <w:szCs w:val="36"/>
        </w:rPr>
      </w:pPr>
      <w:r w:rsidRPr="00C67AAA">
        <w:rPr>
          <w:rFonts w:asciiTheme="minorHAnsi" w:eastAsia="MS Mincho" w:hAnsiTheme="minorHAnsi"/>
          <w:b/>
          <w:sz w:val="36"/>
          <w:szCs w:val="36"/>
        </w:rPr>
        <w:t>S</w:t>
      </w:r>
      <w:r w:rsidR="00F7750A" w:rsidRPr="00C67AAA">
        <w:rPr>
          <w:rFonts w:asciiTheme="minorHAnsi" w:eastAsia="MS Mincho" w:hAnsiTheme="minorHAnsi"/>
          <w:b/>
          <w:sz w:val="36"/>
          <w:szCs w:val="36"/>
        </w:rPr>
        <w:t>un</w:t>
      </w:r>
      <w:r w:rsidRPr="00C67AAA">
        <w:rPr>
          <w:rFonts w:asciiTheme="minorHAnsi" w:eastAsia="MS Mincho" w:hAnsiTheme="minorHAnsi"/>
          <w:b/>
          <w:sz w:val="36"/>
          <w:szCs w:val="36"/>
        </w:rPr>
        <w:t>S</w:t>
      </w:r>
      <w:r w:rsidR="00F7750A" w:rsidRPr="00C67AAA">
        <w:rPr>
          <w:rFonts w:asciiTheme="minorHAnsi" w:eastAsia="MS Mincho" w:hAnsiTheme="minorHAnsi"/>
          <w:b/>
          <w:sz w:val="36"/>
          <w:szCs w:val="36"/>
        </w:rPr>
        <w:t xml:space="preserve">mart </w:t>
      </w:r>
      <w:r w:rsidRPr="00C67AAA">
        <w:rPr>
          <w:rFonts w:asciiTheme="minorHAnsi" w:eastAsia="MS Mincho" w:hAnsiTheme="minorHAnsi"/>
          <w:b/>
          <w:sz w:val="36"/>
          <w:szCs w:val="36"/>
        </w:rPr>
        <w:t>POLICY</w:t>
      </w:r>
    </w:p>
    <w:p w14:paraId="6FF33513" w14:textId="77777777" w:rsidR="00E31691" w:rsidRPr="00C67AAA" w:rsidRDefault="00E31691" w:rsidP="00E31691">
      <w:pPr>
        <w:pStyle w:val="PlainText"/>
        <w:rPr>
          <w:rFonts w:asciiTheme="minorHAnsi" w:eastAsia="MS Mincho" w:hAnsiTheme="minorHAnsi"/>
        </w:rPr>
      </w:pPr>
    </w:p>
    <w:p w14:paraId="6047FADC" w14:textId="77777777" w:rsidR="00E31691" w:rsidRPr="00C67AAA" w:rsidRDefault="00E31691" w:rsidP="00193186">
      <w:pPr>
        <w:pStyle w:val="PlainText"/>
        <w:ind w:left="-397"/>
        <w:rPr>
          <w:rFonts w:asciiTheme="minorHAnsi" w:eastAsia="MS Mincho" w:hAnsiTheme="minorHAnsi"/>
          <w:sz w:val="24"/>
        </w:rPr>
      </w:pPr>
      <w:r w:rsidRPr="00C67AAA">
        <w:rPr>
          <w:rFonts w:asciiTheme="minorHAnsi" w:eastAsia="MS Mincho" w:hAnsiTheme="minorHAnsi"/>
          <w:sz w:val="24"/>
        </w:rPr>
        <w:t>The following policy is in place to help the West Coburg Cricket Club minimise the risks of overexposure to UV.</w:t>
      </w:r>
    </w:p>
    <w:p w14:paraId="446FA58F" w14:textId="77777777" w:rsidR="00193186" w:rsidRPr="00C67AAA" w:rsidRDefault="00193186" w:rsidP="00193186">
      <w:pPr>
        <w:pStyle w:val="PlainText"/>
        <w:ind w:left="-397"/>
        <w:rPr>
          <w:rFonts w:asciiTheme="minorHAnsi" w:eastAsia="MS Mincho" w:hAnsiTheme="minorHAnsi"/>
          <w:sz w:val="24"/>
        </w:rPr>
      </w:pPr>
    </w:p>
    <w:p w14:paraId="0A2F3E69" w14:textId="1A0BC98C" w:rsidR="00E31691" w:rsidRPr="009974C7" w:rsidRDefault="00AE36E8" w:rsidP="00193186">
      <w:pPr>
        <w:pStyle w:val="Heading2"/>
        <w:spacing w:line="240" w:lineRule="auto"/>
        <w:ind w:left="-397"/>
        <w:rPr>
          <w:rFonts w:asciiTheme="minorHAnsi" w:eastAsia="MS Mincho" w:hAnsiTheme="minorHAnsi" w:cs="Arial"/>
          <w:b/>
          <w:color w:val="auto"/>
          <w:spacing w:val="0"/>
          <w:sz w:val="24"/>
          <w:szCs w:val="24"/>
        </w:rPr>
      </w:pPr>
      <w:r>
        <w:rPr>
          <w:rFonts w:asciiTheme="minorHAnsi" w:eastAsia="MS Mincho" w:hAnsiTheme="minorHAnsi" w:cs="Arial"/>
          <w:b/>
          <w:color w:val="auto"/>
          <w:spacing w:val="0"/>
          <w:sz w:val="24"/>
          <w:szCs w:val="24"/>
        </w:rPr>
        <w:t xml:space="preserve">1. </w:t>
      </w:r>
      <w:r w:rsidR="00C67AAA" w:rsidRPr="009974C7">
        <w:rPr>
          <w:rFonts w:asciiTheme="minorHAnsi" w:eastAsia="MS Mincho" w:hAnsiTheme="minorHAnsi" w:cs="Arial"/>
          <w:b/>
          <w:color w:val="auto"/>
          <w:spacing w:val="0"/>
          <w:sz w:val="24"/>
          <w:szCs w:val="24"/>
        </w:rPr>
        <w:t>RATIONALE</w:t>
      </w:r>
    </w:p>
    <w:p w14:paraId="512C4B46" w14:textId="77777777" w:rsidR="00E31691" w:rsidRPr="00C67AAA" w:rsidRDefault="00E31691" w:rsidP="00193186">
      <w:pPr>
        <w:spacing w:after="0"/>
        <w:ind w:left="-397"/>
        <w:rPr>
          <w:rFonts w:asciiTheme="minorHAnsi" w:hAnsiTheme="minorHAnsi"/>
          <w:sz w:val="24"/>
          <w:szCs w:val="24"/>
        </w:rPr>
      </w:pPr>
      <w:r w:rsidRPr="00C67AAA">
        <w:rPr>
          <w:rFonts w:asciiTheme="minorHAnsi" w:hAnsiTheme="minorHAnsi"/>
          <w:sz w:val="24"/>
          <w:szCs w:val="24"/>
        </w:rPr>
        <w:t xml:space="preserve">A balance of ultraviolet radiation (UV) exposure is important for health. </w:t>
      </w:r>
    </w:p>
    <w:p w14:paraId="2B50A6C1" w14:textId="77777777" w:rsidR="00E31691" w:rsidRPr="00C67AAA" w:rsidRDefault="00E31691" w:rsidP="00193186">
      <w:pPr>
        <w:spacing w:after="0"/>
        <w:ind w:left="-397"/>
        <w:rPr>
          <w:rFonts w:asciiTheme="minorHAnsi" w:eastAsia="MS Mincho" w:hAnsiTheme="minorHAnsi"/>
          <w:sz w:val="24"/>
          <w:szCs w:val="24"/>
        </w:rPr>
      </w:pPr>
      <w:r w:rsidRPr="00C67AAA">
        <w:rPr>
          <w:rFonts w:asciiTheme="minorHAnsi" w:eastAsia="MS Mincho" w:hAnsiTheme="minorHAnsi"/>
          <w:sz w:val="24"/>
          <w:szCs w:val="24"/>
        </w:rPr>
        <w:t xml:space="preserve">Too much UV from the sun can cause sunburn, skin damage, eye damage and skin cancer. Australia has one of the highest rates of skin cancer in the world. Two in three Australians will develop some form of skin cancer before the age of 70. </w:t>
      </w:r>
    </w:p>
    <w:p w14:paraId="501A0A49" w14:textId="77777777" w:rsidR="00E31691" w:rsidRPr="00C67AAA" w:rsidRDefault="00E31691" w:rsidP="00193186">
      <w:pPr>
        <w:spacing w:after="0"/>
        <w:ind w:left="-397"/>
        <w:rPr>
          <w:rFonts w:asciiTheme="minorHAnsi" w:eastAsia="MS Mincho" w:hAnsiTheme="minorHAnsi"/>
          <w:sz w:val="24"/>
          <w:szCs w:val="24"/>
        </w:rPr>
      </w:pPr>
      <w:r w:rsidRPr="00C67AAA">
        <w:rPr>
          <w:rFonts w:asciiTheme="minorHAnsi" w:eastAsia="MS Mincho" w:hAnsiTheme="minorHAnsi"/>
          <w:sz w:val="24"/>
          <w:szCs w:val="24"/>
        </w:rPr>
        <w:t xml:space="preserve">People often experience sunburn and skin damage when playing or watching sport due to extended periods exposed to high levels of UV without appropriate sun protection. </w:t>
      </w:r>
    </w:p>
    <w:p w14:paraId="12097A00" w14:textId="77777777" w:rsidR="00E31691" w:rsidRPr="00C67AAA" w:rsidRDefault="00E31691" w:rsidP="00193186">
      <w:pPr>
        <w:pStyle w:val="BodyText3"/>
        <w:spacing w:after="0"/>
        <w:ind w:left="-397"/>
        <w:rPr>
          <w:rFonts w:asciiTheme="minorHAnsi" w:hAnsiTheme="minorHAnsi"/>
          <w:sz w:val="24"/>
          <w:szCs w:val="24"/>
        </w:rPr>
      </w:pPr>
      <w:r w:rsidRPr="00C67AAA">
        <w:rPr>
          <w:rFonts w:asciiTheme="minorHAnsi" w:hAnsiTheme="minorHAnsi"/>
          <w:sz w:val="24"/>
          <w:szCs w:val="24"/>
        </w:rPr>
        <w:t>Too little UV from the sun can lead to low vitamin D levels. Vitamin D is essential for the development and maintenance of healthy bones and muscles, and for general health.</w:t>
      </w:r>
    </w:p>
    <w:p w14:paraId="1099FF8F" w14:textId="77777777" w:rsidR="00E31691" w:rsidRPr="00C67AAA" w:rsidRDefault="00E31691" w:rsidP="00E31691">
      <w:pPr>
        <w:spacing w:after="0"/>
        <w:rPr>
          <w:rFonts w:asciiTheme="minorHAnsi" w:eastAsia="MS Mincho" w:hAnsiTheme="minorHAnsi"/>
          <w:sz w:val="24"/>
          <w:szCs w:val="24"/>
        </w:rPr>
      </w:pPr>
    </w:p>
    <w:p w14:paraId="7EEDD535" w14:textId="3C7FC58D" w:rsidR="00E31691" w:rsidRPr="009974C7" w:rsidRDefault="00C67AAA" w:rsidP="00E31691">
      <w:pPr>
        <w:spacing w:after="0"/>
        <w:ind w:hanging="709"/>
        <w:rPr>
          <w:rFonts w:asciiTheme="minorHAnsi" w:eastAsia="MS Mincho" w:hAnsiTheme="minorHAnsi" w:cs="Arial"/>
          <w:b/>
          <w:sz w:val="24"/>
          <w:szCs w:val="24"/>
        </w:rPr>
      </w:pPr>
      <w:r w:rsidRPr="00C67AAA">
        <w:rPr>
          <w:rFonts w:asciiTheme="minorHAnsi" w:eastAsia="MS Mincho" w:hAnsiTheme="minorHAnsi" w:cs="Arial"/>
          <w:b/>
          <w:sz w:val="24"/>
          <w:szCs w:val="24"/>
        </w:rPr>
        <w:t xml:space="preserve">    </w:t>
      </w:r>
      <w:r w:rsidR="00AE36E8">
        <w:rPr>
          <w:rFonts w:asciiTheme="minorHAnsi" w:eastAsia="MS Mincho" w:hAnsiTheme="minorHAnsi" w:cs="Arial"/>
          <w:b/>
          <w:sz w:val="24"/>
          <w:szCs w:val="24"/>
        </w:rPr>
        <w:t xml:space="preserve">2. </w:t>
      </w:r>
      <w:r w:rsidRPr="009974C7">
        <w:rPr>
          <w:rFonts w:asciiTheme="minorHAnsi" w:eastAsia="MS Mincho" w:hAnsiTheme="minorHAnsi" w:cs="Arial"/>
          <w:b/>
          <w:sz w:val="24"/>
          <w:szCs w:val="24"/>
        </w:rPr>
        <w:t>SUN PROTECTION TIMES</w:t>
      </w:r>
    </w:p>
    <w:p w14:paraId="3477E71E" w14:textId="77777777" w:rsidR="00E31691" w:rsidRPr="00FB0E5F" w:rsidRDefault="00E31691" w:rsidP="00FB0E5F">
      <w:pPr>
        <w:pStyle w:val="ListBullet"/>
        <w:rPr>
          <w:rFonts w:asciiTheme="minorHAnsi" w:eastAsia="MS Mincho" w:hAnsiTheme="minorHAnsi"/>
          <w:sz w:val="24"/>
          <w:szCs w:val="24"/>
        </w:rPr>
      </w:pPr>
      <w:r w:rsidRPr="00FB0E5F">
        <w:rPr>
          <w:rFonts w:asciiTheme="minorHAnsi" w:eastAsia="MS Mincho" w:hAnsiTheme="minorHAnsi"/>
          <w:sz w:val="24"/>
          <w:szCs w:val="24"/>
        </w:rPr>
        <w:t xml:space="preserve">A combination of sun protection measures are needed during the daily local sun protection times (issued whenever UV levels reach three and above), typically from the start of September to the end of April in Victoria. </w:t>
      </w:r>
    </w:p>
    <w:p w14:paraId="0FE2CD20"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To assist with the implementation of this policy, club officials, coaches and participants are encouraged to access the daily local sun protection times at </w:t>
      </w:r>
      <w:r w:rsidRPr="00FB0E5F">
        <w:rPr>
          <w:rFonts w:asciiTheme="minorHAnsi" w:hAnsiTheme="minorHAnsi"/>
          <w:color w:val="0000FF"/>
          <w:sz w:val="24"/>
          <w:szCs w:val="24"/>
          <w:u w:val="single"/>
        </w:rPr>
        <w:t>sunsmart.com.au</w:t>
      </w:r>
      <w:r w:rsidRPr="00FB0E5F">
        <w:rPr>
          <w:rFonts w:asciiTheme="minorHAnsi" w:hAnsiTheme="minorHAnsi"/>
          <w:sz w:val="24"/>
          <w:szCs w:val="24"/>
        </w:rPr>
        <w:t xml:space="preserve">, on the free SunSmart app or SunSmart widget (on the club website) and in the weather section of the newspaper. </w:t>
      </w:r>
    </w:p>
    <w:p w14:paraId="0AE40571" w14:textId="77777777" w:rsidR="00E31691" w:rsidRPr="00FB0E5F" w:rsidRDefault="00E31691" w:rsidP="00E31691">
      <w:pPr>
        <w:spacing w:after="0" w:line="240" w:lineRule="auto"/>
        <w:rPr>
          <w:rFonts w:asciiTheme="minorHAnsi" w:eastAsia="MS Mincho" w:hAnsiTheme="minorHAnsi"/>
          <w:sz w:val="24"/>
          <w:szCs w:val="24"/>
        </w:rPr>
      </w:pPr>
    </w:p>
    <w:p w14:paraId="68B17818" w14:textId="77777777" w:rsidR="00193186" w:rsidRPr="00C67AAA" w:rsidRDefault="00E31691" w:rsidP="00E31691">
      <w:pPr>
        <w:numPr>
          <w:ilvl w:val="0"/>
          <w:numId w:val="3"/>
        </w:numPr>
        <w:spacing w:after="0"/>
        <w:ind w:left="0"/>
        <w:rPr>
          <w:rFonts w:asciiTheme="minorHAnsi" w:eastAsia="MS Mincho" w:hAnsiTheme="minorHAnsi"/>
          <w:sz w:val="24"/>
          <w:szCs w:val="24"/>
        </w:rPr>
      </w:pPr>
      <w:r w:rsidRPr="00FB0E5F">
        <w:rPr>
          <w:rFonts w:asciiTheme="minorHAnsi" w:eastAsia="MS Mincho" w:hAnsiTheme="minorHAnsi"/>
          <w:sz w:val="24"/>
          <w:szCs w:val="24"/>
        </w:rPr>
        <w:t>From May to August in Victoria, UV levels are usually below three so sun protection is not normally needed unless near highly reflective surfaces such as snow or outside for extended periods</w:t>
      </w:r>
      <w:r w:rsidRPr="00C67AAA">
        <w:rPr>
          <w:rFonts w:asciiTheme="minorHAnsi" w:eastAsia="MS Mincho" w:hAnsiTheme="minorHAnsi"/>
          <w:sz w:val="24"/>
          <w:szCs w:val="24"/>
        </w:rPr>
        <w:t>.</w:t>
      </w:r>
    </w:p>
    <w:p w14:paraId="7B592BD3" w14:textId="77777777" w:rsidR="00193186" w:rsidRPr="00C67AAA" w:rsidRDefault="00193186" w:rsidP="00193186">
      <w:pPr>
        <w:spacing w:after="0"/>
        <w:rPr>
          <w:rFonts w:asciiTheme="minorHAnsi" w:eastAsia="MS Mincho" w:hAnsiTheme="minorHAnsi"/>
          <w:sz w:val="24"/>
          <w:szCs w:val="24"/>
        </w:rPr>
      </w:pPr>
    </w:p>
    <w:p w14:paraId="26F32834" w14:textId="4C897D14" w:rsidR="00E31691" w:rsidRPr="009974C7" w:rsidRDefault="00E31691" w:rsidP="00193186">
      <w:pPr>
        <w:spacing w:after="0"/>
        <w:ind w:left="-567"/>
        <w:rPr>
          <w:rFonts w:asciiTheme="minorHAnsi" w:eastAsia="MS Mincho" w:hAnsiTheme="minorHAnsi"/>
          <w:b/>
          <w:sz w:val="24"/>
          <w:szCs w:val="24"/>
        </w:rPr>
      </w:pPr>
      <w:r w:rsidRPr="009974C7">
        <w:rPr>
          <w:rFonts w:asciiTheme="minorHAnsi" w:eastAsia="MS Mincho" w:hAnsiTheme="minorHAnsi"/>
          <w:sz w:val="24"/>
          <w:szCs w:val="24"/>
        </w:rPr>
        <w:t xml:space="preserve"> </w:t>
      </w:r>
      <w:r w:rsidR="00AE36E8">
        <w:rPr>
          <w:rFonts w:asciiTheme="minorHAnsi" w:eastAsia="MS Mincho" w:hAnsiTheme="minorHAnsi"/>
          <w:sz w:val="24"/>
          <w:szCs w:val="24"/>
        </w:rPr>
        <w:t xml:space="preserve">3. </w:t>
      </w:r>
      <w:r w:rsidR="00C67AAA" w:rsidRPr="009974C7">
        <w:rPr>
          <w:rFonts w:asciiTheme="minorHAnsi" w:eastAsia="MS Mincho" w:hAnsiTheme="minorHAnsi" w:cs="Arial"/>
          <w:b/>
          <w:sz w:val="24"/>
          <w:szCs w:val="24"/>
        </w:rPr>
        <w:t>SCHEDULES, FIXTURES AND RULE MODIFICATIONS</w:t>
      </w:r>
      <w:r w:rsidR="00C67AAA" w:rsidRPr="009974C7">
        <w:rPr>
          <w:rFonts w:asciiTheme="minorHAnsi" w:eastAsia="MS Mincho" w:hAnsiTheme="minorHAnsi"/>
          <w:b/>
          <w:sz w:val="24"/>
          <w:szCs w:val="24"/>
        </w:rPr>
        <w:t xml:space="preserve"> (INCLUDING A CANCELLATION POLICY)</w:t>
      </w:r>
    </w:p>
    <w:p w14:paraId="6F680229"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Where possible, training, events and competitions are scheduled to minimise exposure to UV and heat. </w:t>
      </w:r>
    </w:p>
    <w:p w14:paraId="6C95D980" w14:textId="77777777" w:rsidR="009974C7" w:rsidRPr="009974C7" w:rsidRDefault="00E31691" w:rsidP="00FB0E5F">
      <w:pPr>
        <w:pStyle w:val="ListBullet"/>
        <w:rPr>
          <w:rFonts w:eastAsia="MS Mincho"/>
        </w:rPr>
      </w:pPr>
      <w:r w:rsidRPr="00FB0E5F">
        <w:rPr>
          <w:rFonts w:asciiTheme="minorHAnsi" w:hAnsiTheme="minorHAnsi"/>
          <w:sz w:val="24"/>
          <w:szCs w:val="24"/>
        </w:rPr>
        <w:t xml:space="preserve">Cancellation of training, events or competition occurs (according to the rules of </w:t>
      </w:r>
      <w:r w:rsidR="007A35EF" w:rsidRPr="00FB0E5F">
        <w:rPr>
          <w:rFonts w:asciiTheme="minorHAnsi" w:hAnsiTheme="minorHAnsi"/>
          <w:sz w:val="24"/>
          <w:szCs w:val="24"/>
        </w:rPr>
        <w:t>the VTCA and NWMCA</w:t>
      </w:r>
      <w:r w:rsidRPr="00FB0E5F">
        <w:rPr>
          <w:rFonts w:asciiTheme="minorHAnsi" w:hAnsiTheme="minorHAnsi"/>
          <w:sz w:val="24"/>
          <w:szCs w:val="24"/>
        </w:rPr>
        <w:t xml:space="preserve"> when high risk conditions are forecast</w:t>
      </w:r>
    </w:p>
    <w:p w14:paraId="0427D210" w14:textId="21F9014E" w:rsidR="00E31691" w:rsidRDefault="00E31691" w:rsidP="00AE36E8">
      <w:pPr>
        <w:pStyle w:val="ListBullet"/>
        <w:numPr>
          <w:ilvl w:val="0"/>
          <w:numId w:val="0"/>
        </w:numPr>
        <w:ind w:left="57"/>
        <w:rPr>
          <w:rFonts w:eastAsia="MS Mincho"/>
        </w:rPr>
      </w:pPr>
    </w:p>
    <w:p w14:paraId="68B3C5AE" w14:textId="53B394D4" w:rsidR="005C59D8" w:rsidRDefault="005C59D8" w:rsidP="00AE36E8">
      <w:pPr>
        <w:pStyle w:val="ListBullet"/>
        <w:numPr>
          <w:ilvl w:val="0"/>
          <w:numId w:val="0"/>
        </w:numPr>
        <w:ind w:left="57"/>
        <w:rPr>
          <w:rFonts w:eastAsia="MS Mincho"/>
        </w:rPr>
      </w:pPr>
    </w:p>
    <w:p w14:paraId="2B616315" w14:textId="77777777" w:rsidR="005C59D8" w:rsidRPr="00C67AAA" w:rsidRDefault="005C59D8" w:rsidP="00AE36E8">
      <w:pPr>
        <w:pStyle w:val="ListBullet"/>
        <w:numPr>
          <w:ilvl w:val="0"/>
          <w:numId w:val="0"/>
        </w:numPr>
        <w:ind w:left="57"/>
        <w:rPr>
          <w:rFonts w:eastAsia="MS Mincho"/>
        </w:rPr>
      </w:pPr>
    </w:p>
    <w:p w14:paraId="06B26A56" w14:textId="77777777" w:rsidR="00FD39A6" w:rsidRPr="00C67AAA" w:rsidRDefault="00FD39A6" w:rsidP="00FB0E5F">
      <w:pPr>
        <w:pStyle w:val="ListBullet"/>
        <w:numPr>
          <w:ilvl w:val="0"/>
          <w:numId w:val="0"/>
        </w:numPr>
        <w:ind w:left="57"/>
        <w:rPr>
          <w:rFonts w:eastAsia="MS Mincho"/>
        </w:rPr>
      </w:pPr>
    </w:p>
    <w:p w14:paraId="05A61367" w14:textId="6ADF4D67" w:rsidR="00FB0E5F" w:rsidRDefault="00D97A1A" w:rsidP="00FB0E5F">
      <w:pPr>
        <w:pStyle w:val="ListBullet"/>
        <w:numPr>
          <w:ilvl w:val="0"/>
          <w:numId w:val="0"/>
        </w:numPr>
        <w:ind w:left="57"/>
      </w:pPr>
      <w:r>
        <w:rPr>
          <w:noProof/>
        </w:rPr>
        <w:drawing>
          <wp:inline distT="0" distB="0" distL="0" distR="0" wp14:anchorId="13A9591D" wp14:editId="0C3FDCA5">
            <wp:extent cx="2382520" cy="810676"/>
            <wp:effectExtent l="0" t="0" r="0" b="0"/>
            <wp:docPr id="1" name="Picture 1" descr="C:\Users\Geoff\AppData\Local\Microsoft\Windows\INetCache\Content.MSO\746541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AppData\Local\Microsoft\Windows\INetCache\Content.MSO\7465418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963" cy="835666"/>
                    </a:xfrm>
                    <a:prstGeom prst="rect">
                      <a:avLst/>
                    </a:prstGeom>
                    <a:noFill/>
                    <a:ln>
                      <a:noFill/>
                    </a:ln>
                  </pic:spPr>
                </pic:pic>
              </a:graphicData>
            </a:graphic>
          </wp:inline>
        </w:drawing>
      </w:r>
      <w:r w:rsidR="00FB0E5F">
        <w:tab/>
      </w:r>
      <w:r w:rsidR="00FB0E5F">
        <w:tab/>
      </w:r>
      <w:r w:rsidR="00434713">
        <w:tab/>
      </w:r>
      <w:r w:rsidR="00FB0E5F">
        <w:tab/>
      </w:r>
      <w:r w:rsidR="00FB0E5F" w:rsidRPr="00FB0E5F">
        <w:rPr>
          <w:noProof/>
          <w:lang w:val="en-AU" w:eastAsia="en-AU"/>
        </w:rPr>
        <w:drawing>
          <wp:inline distT="0" distB="0" distL="0" distR="0" wp14:anchorId="441E2049" wp14:editId="52C95DB2">
            <wp:extent cx="1369048" cy="790575"/>
            <wp:effectExtent l="19050" t="0" r="2552" b="0"/>
            <wp:docPr id="7" name="Picture 1" descr="SunSmart Logo">
              <a:hlinkClick xmlns:a="http://schemas.openxmlformats.org/drawingml/2006/main" r:id="rId8"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Smart Logo">
                      <a:hlinkClick r:id="rId8" tooltip="&quot;Return to the home page&quot;"/>
                    </pic:cNvPr>
                    <pic:cNvPicPr>
                      <a:picLocks noChangeAspect="1" noChangeArrowheads="1"/>
                    </pic:cNvPicPr>
                  </pic:nvPicPr>
                  <pic:blipFill>
                    <a:blip r:embed="rId9" cstate="print"/>
                    <a:srcRect/>
                    <a:stretch>
                      <a:fillRect/>
                    </a:stretch>
                  </pic:blipFill>
                  <pic:spPr bwMode="auto">
                    <a:xfrm>
                      <a:off x="0" y="0"/>
                      <a:ext cx="1363818" cy="787555"/>
                    </a:xfrm>
                    <a:prstGeom prst="rect">
                      <a:avLst/>
                    </a:prstGeom>
                    <a:noFill/>
                    <a:ln w="9525">
                      <a:noFill/>
                      <a:miter lim="800000"/>
                      <a:headEnd/>
                      <a:tailEnd/>
                    </a:ln>
                  </pic:spPr>
                </pic:pic>
              </a:graphicData>
            </a:graphic>
          </wp:inline>
        </w:drawing>
      </w:r>
    </w:p>
    <w:p w14:paraId="4F4305B2" w14:textId="77777777" w:rsidR="00FB0E5F" w:rsidRDefault="00FB0E5F" w:rsidP="00FB0E5F">
      <w:pPr>
        <w:pStyle w:val="ListBullet"/>
        <w:numPr>
          <w:ilvl w:val="0"/>
          <w:numId w:val="0"/>
        </w:numPr>
        <w:ind w:left="57" w:hanging="57"/>
      </w:pPr>
    </w:p>
    <w:p w14:paraId="4B3938CC" w14:textId="77777777" w:rsidR="00FB0E5F" w:rsidRDefault="00FB0E5F" w:rsidP="00FB0E5F">
      <w:pPr>
        <w:pStyle w:val="ListBullet"/>
        <w:numPr>
          <w:ilvl w:val="0"/>
          <w:numId w:val="0"/>
        </w:numPr>
        <w:ind w:left="57" w:hanging="57"/>
      </w:pPr>
    </w:p>
    <w:p w14:paraId="05ADA1FA" w14:textId="77777777" w:rsidR="005C59D8" w:rsidRDefault="005C59D8" w:rsidP="00FB0E5F">
      <w:pPr>
        <w:spacing w:after="0"/>
        <w:rPr>
          <w:rFonts w:asciiTheme="minorHAnsi" w:eastAsia="MS Mincho" w:hAnsiTheme="minorHAnsi"/>
          <w:sz w:val="24"/>
          <w:szCs w:val="24"/>
        </w:rPr>
      </w:pPr>
    </w:p>
    <w:p w14:paraId="3053DC16" w14:textId="77777777" w:rsidR="005C59D8" w:rsidRDefault="005C59D8" w:rsidP="00FB0E5F">
      <w:pPr>
        <w:spacing w:after="0"/>
        <w:rPr>
          <w:rFonts w:asciiTheme="minorHAnsi" w:eastAsia="MS Mincho" w:hAnsiTheme="minorHAnsi"/>
          <w:sz w:val="24"/>
          <w:szCs w:val="24"/>
        </w:rPr>
      </w:pPr>
    </w:p>
    <w:p w14:paraId="554A645C" w14:textId="77777777" w:rsidR="005C59D8" w:rsidRDefault="005C59D8" w:rsidP="00FB0E5F">
      <w:pPr>
        <w:spacing w:after="0"/>
        <w:rPr>
          <w:rFonts w:asciiTheme="minorHAnsi" w:eastAsia="MS Mincho" w:hAnsiTheme="minorHAnsi"/>
          <w:sz w:val="24"/>
          <w:szCs w:val="24"/>
        </w:rPr>
      </w:pPr>
    </w:p>
    <w:p w14:paraId="02FB68FF" w14:textId="1C2F1521" w:rsidR="00FB0E5F" w:rsidRPr="00FB0E5F" w:rsidRDefault="00FB0E5F" w:rsidP="00FB0E5F">
      <w:pPr>
        <w:spacing w:after="0"/>
        <w:rPr>
          <w:rFonts w:asciiTheme="minorHAnsi" w:eastAsia="MS Mincho" w:hAnsiTheme="minorHAnsi"/>
          <w:sz w:val="24"/>
          <w:szCs w:val="24"/>
        </w:rPr>
      </w:pPr>
      <w:r w:rsidRPr="00FB0E5F">
        <w:rPr>
          <w:rFonts w:asciiTheme="minorHAnsi" w:eastAsia="MS Mincho" w:hAnsiTheme="minorHAnsi"/>
          <w:sz w:val="24"/>
          <w:szCs w:val="24"/>
        </w:rPr>
        <w:t xml:space="preserve">Where it is not possible to avoid peak UV and heat periods, the following interim steps may </w:t>
      </w:r>
      <w:r w:rsidR="00B336AA" w:rsidRPr="00FB0E5F">
        <w:rPr>
          <w:rFonts w:asciiTheme="minorHAnsi" w:eastAsia="MS Mincho" w:hAnsiTheme="minorHAnsi"/>
          <w:sz w:val="24"/>
          <w:szCs w:val="24"/>
        </w:rPr>
        <w:t>be taken</w:t>
      </w:r>
      <w:r w:rsidRPr="00FB0E5F">
        <w:rPr>
          <w:rFonts w:asciiTheme="minorHAnsi" w:eastAsia="MS Mincho" w:hAnsiTheme="minorHAnsi"/>
          <w:sz w:val="24"/>
          <w:szCs w:val="24"/>
        </w:rPr>
        <w:t xml:space="preserve"> to minimise the risk of overexposure to UV and heat illness:</w:t>
      </w:r>
    </w:p>
    <w:p w14:paraId="01F7A754" w14:textId="77777777" w:rsidR="00FB0E5F" w:rsidRPr="00FB0E5F" w:rsidRDefault="00FB0E5F" w:rsidP="00FB0E5F">
      <w:pPr>
        <w:pStyle w:val="ListBullet"/>
        <w:numPr>
          <w:ilvl w:val="0"/>
          <w:numId w:val="0"/>
        </w:numPr>
        <w:ind w:left="57"/>
        <w:rPr>
          <w:rFonts w:asciiTheme="minorHAnsi" w:hAnsiTheme="minorHAnsi"/>
          <w:sz w:val="24"/>
          <w:szCs w:val="24"/>
        </w:rPr>
      </w:pPr>
    </w:p>
    <w:p w14:paraId="14DAE6D6"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Warm-up activities are limited in duration and intensity.</w:t>
      </w:r>
    </w:p>
    <w:p w14:paraId="2CD65563"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The duration of the activity is reduced.</w:t>
      </w:r>
    </w:p>
    <w:p w14:paraId="35968B47"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Activities start earlier in the morning or later in the evening.</w:t>
      </w:r>
    </w:p>
    <w:p w14:paraId="6B6A0206"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Rest breaks and opportunities to seek shade and rehydrate are increased.</w:t>
      </w:r>
    </w:p>
    <w:p w14:paraId="5CDC9B36"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Officials rotate out of the sun more frequently than usual.</w:t>
      </w:r>
    </w:p>
    <w:p w14:paraId="163B4A5A"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Player interchange and substitution is used more frequently than usual.</w:t>
      </w:r>
    </w:p>
    <w:p w14:paraId="7BA0091A" w14:textId="77777777" w:rsidR="00A5368A"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Activity is held at an alternative </w:t>
      </w:r>
      <w:r w:rsidR="00A5368A" w:rsidRPr="00FB0E5F">
        <w:rPr>
          <w:rFonts w:asciiTheme="minorHAnsi" w:hAnsiTheme="minorHAnsi"/>
          <w:sz w:val="24"/>
          <w:szCs w:val="24"/>
        </w:rPr>
        <w:t>venue (e.g. training at a pool)</w:t>
      </w:r>
    </w:p>
    <w:p w14:paraId="458A234E"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Officials, coaches and senior members act as role models by wearing sun-protective clothing and hats, applying sunscreen and seeking shade wherever possible.</w:t>
      </w:r>
    </w:p>
    <w:p w14:paraId="5F7940B9" w14:textId="77777777" w:rsidR="00E31691" w:rsidRPr="00C67AAA" w:rsidRDefault="00E31691" w:rsidP="00E31691">
      <w:pPr>
        <w:spacing w:after="0"/>
        <w:ind w:hanging="283"/>
        <w:rPr>
          <w:rFonts w:asciiTheme="minorHAnsi" w:eastAsia="MS Mincho" w:hAnsiTheme="minorHAnsi"/>
          <w:sz w:val="24"/>
          <w:szCs w:val="24"/>
        </w:rPr>
      </w:pPr>
    </w:p>
    <w:p w14:paraId="49B4EDCC" w14:textId="1AC46280" w:rsidR="00E31691" w:rsidRDefault="00AE36E8" w:rsidP="00AE36E8">
      <w:pPr>
        <w:spacing w:after="0"/>
        <w:ind w:left="312" w:hanging="709"/>
        <w:rPr>
          <w:rFonts w:asciiTheme="minorHAnsi" w:eastAsia="MS Mincho" w:hAnsiTheme="minorHAnsi" w:cs="Arial"/>
          <w:b/>
          <w:sz w:val="24"/>
          <w:szCs w:val="24"/>
        </w:rPr>
      </w:pPr>
      <w:r>
        <w:rPr>
          <w:rFonts w:asciiTheme="minorHAnsi" w:eastAsia="MS Mincho" w:hAnsiTheme="minorHAnsi" w:cs="Arial"/>
          <w:b/>
          <w:sz w:val="24"/>
          <w:szCs w:val="24"/>
        </w:rPr>
        <w:t xml:space="preserve">4. </w:t>
      </w:r>
      <w:r w:rsidR="00C67AAA" w:rsidRPr="009974C7">
        <w:rPr>
          <w:rFonts w:asciiTheme="minorHAnsi" w:eastAsia="MS Mincho" w:hAnsiTheme="minorHAnsi" w:cs="Arial"/>
          <w:b/>
          <w:sz w:val="24"/>
          <w:szCs w:val="24"/>
        </w:rPr>
        <w:t>SUN PROTECTION MEASURES</w:t>
      </w:r>
    </w:p>
    <w:p w14:paraId="7B03789A" w14:textId="77777777" w:rsidR="00B336AA" w:rsidRPr="009974C7" w:rsidRDefault="00B336AA" w:rsidP="00AE36E8">
      <w:pPr>
        <w:spacing w:after="0"/>
        <w:ind w:left="312" w:hanging="709"/>
        <w:rPr>
          <w:rFonts w:asciiTheme="minorHAnsi" w:eastAsia="MS Mincho" w:hAnsiTheme="minorHAnsi" w:cs="Arial"/>
          <w:b/>
          <w:sz w:val="24"/>
          <w:szCs w:val="24"/>
        </w:rPr>
      </w:pPr>
    </w:p>
    <w:p w14:paraId="2EC3C844" w14:textId="77777777" w:rsidR="00E31691" w:rsidRPr="00FB0E5F" w:rsidRDefault="00E31691" w:rsidP="00E31691">
      <w:pPr>
        <w:numPr>
          <w:ilvl w:val="0"/>
          <w:numId w:val="2"/>
        </w:numPr>
        <w:spacing w:after="0"/>
        <w:ind w:left="0"/>
        <w:rPr>
          <w:rFonts w:asciiTheme="minorHAnsi" w:eastAsia="MS Mincho" w:hAnsiTheme="minorHAnsi"/>
          <w:b/>
          <w:sz w:val="24"/>
          <w:szCs w:val="24"/>
        </w:rPr>
      </w:pPr>
      <w:r w:rsidRPr="00FB0E5F">
        <w:rPr>
          <w:rFonts w:asciiTheme="minorHAnsi" w:eastAsia="MS Mincho" w:hAnsiTheme="minorHAnsi"/>
          <w:b/>
          <w:sz w:val="24"/>
          <w:szCs w:val="24"/>
        </w:rPr>
        <w:t xml:space="preserve">Clothing </w:t>
      </w:r>
    </w:p>
    <w:p w14:paraId="27E69339"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Sun-protective clothing is included as part of on and off-field uniform and uniform for officials and volunteers. </w:t>
      </w:r>
    </w:p>
    <w:p w14:paraId="53AAC63A"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Tops/jerseys are made from UPF (UV protection factor) 50+ material</w:t>
      </w:r>
      <w:r w:rsidR="007A35EF" w:rsidRPr="00FB0E5F">
        <w:rPr>
          <w:rFonts w:asciiTheme="minorHAnsi" w:hAnsiTheme="minorHAnsi"/>
          <w:sz w:val="24"/>
          <w:szCs w:val="24"/>
        </w:rPr>
        <w:t xml:space="preserve"> and have a</w:t>
      </w:r>
      <w:r w:rsidRPr="00FB0E5F">
        <w:rPr>
          <w:rFonts w:asciiTheme="minorHAnsi" w:hAnsiTheme="minorHAnsi"/>
          <w:sz w:val="24"/>
          <w:szCs w:val="24"/>
        </w:rPr>
        <w:t xml:space="preserve"> collar.</w:t>
      </w:r>
    </w:p>
    <w:p w14:paraId="598374B6"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Tops/jerseys are loose-fitting and lightweight.</w:t>
      </w:r>
    </w:p>
    <w:p w14:paraId="23215B90"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Where the competition uniform does not provide adequate sun protection, participants </w:t>
      </w:r>
      <w:r w:rsidR="00FD39A6" w:rsidRPr="00FB0E5F">
        <w:rPr>
          <w:rFonts w:asciiTheme="minorHAnsi" w:hAnsiTheme="minorHAnsi"/>
          <w:sz w:val="24"/>
          <w:szCs w:val="24"/>
        </w:rPr>
        <w:t>should be</w:t>
      </w:r>
      <w:r w:rsidRPr="00FB0E5F">
        <w:rPr>
          <w:rFonts w:asciiTheme="minorHAnsi" w:hAnsiTheme="minorHAnsi"/>
          <w:sz w:val="24"/>
          <w:szCs w:val="24"/>
        </w:rPr>
        <w:t xml:space="preserve"> reminded to apply SPF30 (or higher) broad-spectrum, water-resistant sunscreen to all exposed skin and wear covering clothing</w:t>
      </w:r>
      <w:r w:rsidR="007A35EF" w:rsidRPr="00FB0E5F">
        <w:rPr>
          <w:rFonts w:asciiTheme="minorHAnsi" w:hAnsiTheme="minorHAnsi"/>
          <w:sz w:val="24"/>
          <w:szCs w:val="24"/>
        </w:rPr>
        <w:t xml:space="preserve"> or seek shade</w:t>
      </w:r>
      <w:r w:rsidRPr="00FB0E5F">
        <w:rPr>
          <w:rFonts w:asciiTheme="minorHAnsi" w:hAnsiTheme="minorHAnsi"/>
          <w:sz w:val="24"/>
          <w:szCs w:val="24"/>
        </w:rPr>
        <w:t xml:space="preserve"> whilst not on the field.</w:t>
      </w:r>
    </w:p>
    <w:p w14:paraId="278E14CC" w14:textId="77777777" w:rsidR="00E31691" w:rsidRPr="00FB0E5F" w:rsidRDefault="00E31691" w:rsidP="00FB0E5F">
      <w:pPr>
        <w:pStyle w:val="ListBullet"/>
        <w:rPr>
          <w:rFonts w:asciiTheme="minorHAnsi" w:eastAsia="MS Mincho" w:hAnsiTheme="minorHAnsi"/>
          <w:sz w:val="24"/>
          <w:szCs w:val="24"/>
        </w:rPr>
      </w:pPr>
      <w:r w:rsidRPr="00FB0E5F">
        <w:rPr>
          <w:rFonts w:asciiTheme="minorHAnsi" w:eastAsia="MS Mincho" w:hAnsiTheme="minorHAnsi"/>
          <w:sz w:val="24"/>
          <w:szCs w:val="24"/>
        </w:rPr>
        <w:t>Sunscreen</w:t>
      </w:r>
    </w:p>
    <w:p w14:paraId="10C0A743"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SPF30 (or higher) broad-spectrum, water- resistant sunscreen is promoted and/or provided to participants. </w:t>
      </w:r>
    </w:p>
    <w:p w14:paraId="49DD5DF3"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Participants are encouraged to apply sunscreen before training or playing and to reapply every two hours</w:t>
      </w:r>
      <w:r w:rsidR="007A35EF" w:rsidRPr="00FB0E5F">
        <w:rPr>
          <w:rFonts w:asciiTheme="minorHAnsi" w:hAnsiTheme="minorHAnsi"/>
          <w:sz w:val="24"/>
          <w:szCs w:val="24"/>
        </w:rPr>
        <w:t>.</w:t>
      </w:r>
    </w:p>
    <w:p w14:paraId="4C6A1E59"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Sunscreen is stored below 30°c and replaced once it is past the use-by date.</w:t>
      </w:r>
    </w:p>
    <w:p w14:paraId="1E1B2BD4"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Participants are encouraged to apply a generous amount of sunscreen (the equivalent of one teaspoon per limb).</w:t>
      </w:r>
    </w:p>
    <w:p w14:paraId="5CC8FBD2" w14:textId="77777777" w:rsidR="00E31691" w:rsidRPr="00FB0E5F" w:rsidRDefault="00E31691" w:rsidP="00E31691">
      <w:pPr>
        <w:numPr>
          <w:ilvl w:val="0"/>
          <w:numId w:val="2"/>
        </w:numPr>
        <w:spacing w:after="0"/>
        <w:ind w:left="0"/>
        <w:rPr>
          <w:rFonts w:asciiTheme="minorHAnsi" w:eastAsia="MS Mincho" w:hAnsiTheme="minorHAnsi"/>
          <w:b/>
          <w:sz w:val="24"/>
          <w:szCs w:val="24"/>
        </w:rPr>
      </w:pPr>
      <w:r w:rsidRPr="00FB0E5F">
        <w:rPr>
          <w:rFonts w:asciiTheme="minorHAnsi" w:eastAsia="MS Mincho" w:hAnsiTheme="minorHAnsi"/>
          <w:b/>
          <w:sz w:val="24"/>
          <w:szCs w:val="24"/>
        </w:rPr>
        <w:t>Hats</w:t>
      </w:r>
    </w:p>
    <w:p w14:paraId="25719510" w14:textId="09C30C88" w:rsidR="00E31691" w:rsidRPr="00FB0E5F" w:rsidRDefault="00E31691" w:rsidP="00FB0E5F">
      <w:pPr>
        <w:pStyle w:val="ListBullet"/>
        <w:rPr>
          <w:rFonts w:asciiTheme="minorHAnsi" w:eastAsia="MS Mincho" w:hAnsiTheme="minorHAnsi"/>
          <w:b/>
          <w:sz w:val="24"/>
          <w:szCs w:val="24"/>
        </w:rPr>
      </w:pPr>
      <w:r w:rsidRPr="00FB0E5F">
        <w:rPr>
          <w:rFonts w:asciiTheme="minorHAnsi" w:hAnsiTheme="minorHAnsi"/>
          <w:sz w:val="24"/>
          <w:szCs w:val="24"/>
        </w:rPr>
        <w:t xml:space="preserve">Wide-brimmed or bucket hats are included as part of the on and off-field uniform </w:t>
      </w:r>
      <w:r w:rsidR="007A35EF" w:rsidRPr="00FB0E5F">
        <w:rPr>
          <w:rFonts w:asciiTheme="minorHAnsi" w:hAnsiTheme="minorHAnsi"/>
          <w:sz w:val="24"/>
          <w:szCs w:val="24"/>
        </w:rPr>
        <w:t xml:space="preserve">if preferred.  </w:t>
      </w:r>
      <w:r w:rsidRPr="00FB0E5F">
        <w:rPr>
          <w:rFonts w:asciiTheme="minorHAnsi" w:hAnsiTheme="minorHAnsi"/>
          <w:sz w:val="24"/>
          <w:szCs w:val="24"/>
        </w:rPr>
        <w:t xml:space="preserve"> </w:t>
      </w:r>
      <w:r w:rsidR="009546C5" w:rsidRPr="00FB0E5F">
        <w:rPr>
          <w:rFonts w:asciiTheme="minorHAnsi" w:hAnsiTheme="minorHAnsi"/>
          <w:sz w:val="24"/>
          <w:szCs w:val="24"/>
        </w:rPr>
        <w:t xml:space="preserve">Club caps are also available although it is </w:t>
      </w:r>
      <w:r w:rsidR="00B336AA" w:rsidRPr="00FB0E5F">
        <w:rPr>
          <w:rFonts w:asciiTheme="minorHAnsi" w:hAnsiTheme="minorHAnsi"/>
          <w:sz w:val="24"/>
          <w:szCs w:val="24"/>
        </w:rPr>
        <w:t>recognized</w:t>
      </w:r>
      <w:r w:rsidR="009546C5" w:rsidRPr="00FB0E5F">
        <w:rPr>
          <w:rFonts w:asciiTheme="minorHAnsi" w:hAnsiTheme="minorHAnsi"/>
          <w:sz w:val="24"/>
          <w:szCs w:val="24"/>
        </w:rPr>
        <w:t xml:space="preserve"> that they </w:t>
      </w:r>
      <w:r w:rsidRPr="00FB0E5F">
        <w:rPr>
          <w:rFonts w:asciiTheme="minorHAnsi" w:hAnsiTheme="minorHAnsi"/>
          <w:sz w:val="24"/>
          <w:szCs w:val="24"/>
        </w:rPr>
        <w:t xml:space="preserve">do not provide adequate sun protection to </w:t>
      </w:r>
      <w:r w:rsidR="00AE36E8" w:rsidRPr="00FB0E5F">
        <w:rPr>
          <w:rFonts w:asciiTheme="minorHAnsi" w:hAnsiTheme="minorHAnsi"/>
          <w:sz w:val="24"/>
          <w:szCs w:val="24"/>
        </w:rPr>
        <w:t>the ears</w:t>
      </w:r>
      <w:r w:rsidRPr="00FB0E5F">
        <w:rPr>
          <w:rFonts w:asciiTheme="minorHAnsi" w:hAnsiTheme="minorHAnsi"/>
          <w:sz w:val="24"/>
          <w:szCs w:val="24"/>
        </w:rPr>
        <w:t xml:space="preserve"> and neck</w:t>
      </w:r>
      <w:r w:rsidR="009546C5" w:rsidRPr="00FB0E5F">
        <w:rPr>
          <w:rFonts w:asciiTheme="minorHAnsi" w:hAnsiTheme="minorHAnsi"/>
          <w:sz w:val="24"/>
          <w:szCs w:val="24"/>
        </w:rPr>
        <w:t>.</w:t>
      </w:r>
    </w:p>
    <w:p w14:paraId="1A1153B4" w14:textId="77777777" w:rsidR="00E31691" w:rsidRPr="00FB0E5F" w:rsidRDefault="00E31691" w:rsidP="00E31691">
      <w:pPr>
        <w:numPr>
          <w:ilvl w:val="0"/>
          <w:numId w:val="2"/>
        </w:numPr>
        <w:spacing w:after="0"/>
        <w:ind w:left="0"/>
        <w:rPr>
          <w:rFonts w:asciiTheme="minorHAnsi" w:eastAsia="MS Mincho" w:hAnsiTheme="minorHAnsi"/>
          <w:b/>
          <w:sz w:val="24"/>
          <w:szCs w:val="24"/>
        </w:rPr>
      </w:pPr>
      <w:r w:rsidRPr="00FB0E5F">
        <w:rPr>
          <w:rFonts w:asciiTheme="minorHAnsi" w:eastAsia="MS Mincho" w:hAnsiTheme="minorHAnsi"/>
          <w:b/>
          <w:sz w:val="24"/>
          <w:szCs w:val="24"/>
        </w:rPr>
        <w:t>Shade</w:t>
      </w:r>
    </w:p>
    <w:p w14:paraId="25C4DF2F"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An assessment of existing shade has been conducted (using the SunSmart shade audit resource) at commonly used outdoor venues.</w:t>
      </w:r>
    </w:p>
    <w:p w14:paraId="0CB2C9CC"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When not actively playing or between individual events, participants are able to rest in shaded areas. </w:t>
      </w:r>
    </w:p>
    <w:p w14:paraId="41F441AB"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Where there is insufficient natural or built shade, temporary shade structures are provided </w:t>
      </w:r>
      <w:r w:rsidR="009546C5" w:rsidRPr="00FB0E5F">
        <w:rPr>
          <w:rFonts w:asciiTheme="minorHAnsi" w:hAnsiTheme="minorHAnsi"/>
          <w:sz w:val="24"/>
          <w:szCs w:val="24"/>
        </w:rPr>
        <w:t xml:space="preserve">if available </w:t>
      </w:r>
      <w:r w:rsidRPr="00FB0E5F">
        <w:rPr>
          <w:rFonts w:asciiTheme="minorHAnsi" w:hAnsiTheme="minorHAnsi"/>
          <w:sz w:val="24"/>
          <w:szCs w:val="24"/>
        </w:rPr>
        <w:t>or participants are notified to bring their own temporary shade (e.g. tents or umbrellas).</w:t>
      </w:r>
    </w:p>
    <w:p w14:paraId="52881D8E"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Shade from buildings, trees and other structures is used where possible (e.g. for player interchange, marshalling areas, spectator areas). </w:t>
      </w:r>
    </w:p>
    <w:p w14:paraId="4AE2A1A8"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 xml:space="preserve">Marshalling, interchange and presentation ceremony areas are </w:t>
      </w:r>
      <w:r w:rsidR="009546C5" w:rsidRPr="00FB0E5F">
        <w:rPr>
          <w:rFonts w:asciiTheme="minorHAnsi" w:hAnsiTheme="minorHAnsi"/>
          <w:sz w:val="24"/>
          <w:szCs w:val="24"/>
        </w:rPr>
        <w:t xml:space="preserve">conducted in </w:t>
      </w:r>
      <w:r w:rsidRPr="00FB0E5F">
        <w:rPr>
          <w:rFonts w:asciiTheme="minorHAnsi" w:hAnsiTheme="minorHAnsi"/>
          <w:sz w:val="24"/>
          <w:szCs w:val="24"/>
        </w:rPr>
        <w:t>shade</w:t>
      </w:r>
      <w:r w:rsidR="009546C5" w:rsidRPr="00FB0E5F">
        <w:rPr>
          <w:rFonts w:asciiTheme="minorHAnsi" w:hAnsiTheme="minorHAnsi"/>
          <w:sz w:val="24"/>
          <w:szCs w:val="24"/>
        </w:rPr>
        <w:t xml:space="preserve"> wherever possible</w:t>
      </w:r>
      <w:r w:rsidRPr="00FB0E5F">
        <w:rPr>
          <w:rFonts w:asciiTheme="minorHAnsi" w:hAnsiTheme="minorHAnsi"/>
          <w:sz w:val="24"/>
          <w:szCs w:val="24"/>
        </w:rPr>
        <w:t xml:space="preserve">. </w:t>
      </w:r>
    </w:p>
    <w:p w14:paraId="73609866" w14:textId="77777777" w:rsidR="00A5368A" w:rsidRPr="00434713" w:rsidRDefault="00E31691" w:rsidP="00434713">
      <w:pPr>
        <w:pStyle w:val="ListBullet"/>
        <w:rPr>
          <w:rFonts w:asciiTheme="minorHAnsi" w:hAnsiTheme="minorHAnsi"/>
          <w:sz w:val="24"/>
          <w:szCs w:val="24"/>
        </w:rPr>
      </w:pPr>
      <w:r w:rsidRPr="00FB0E5F">
        <w:rPr>
          <w:rFonts w:asciiTheme="minorHAnsi" w:hAnsiTheme="minorHAnsi"/>
          <w:sz w:val="24"/>
          <w:szCs w:val="24"/>
        </w:rPr>
        <w:t xml:space="preserve">Participants and officials rotate to cooler, shaded areas. </w:t>
      </w:r>
    </w:p>
    <w:p w14:paraId="5BC3703F" w14:textId="77777777" w:rsidR="00E31691" w:rsidRPr="00FB0E5F" w:rsidRDefault="00E31691" w:rsidP="00FB0E5F">
      <w:pPr>
        <w:pStyle w:val="ListBullet"/>
        <w:rPr>
          <w:rFonts w:asciiTheme="minorHAnsi" w:hAnsiTheme="minorHAnsi"/>
          <w:sz w:val="24"/>
          <w:szCs w:val="24"/>
        </w:rPr>
      </w:pPr>
      <w:r w:rsidRPr="00FB0E5F">
        <w:rPr>
          <w:rFonts w:asciiTheme="minorHAnsi" w:eastAsia="MS Mincho" w:hAnsiTheme="minorHAnsi"/>
          <w:sz w:val="24"/>
          <w:szCs w:val="24"/>
        </w:rPr>
        <w:t>Sunglasses</w:t>
      </w:r>
    </w:p>
    <w:p w14:paraId="73B61001" w14:textId="77777777" w:rsidR="00E31691" w:rsidRPr="00FB0E5F" w:rsidRDefault="00E31691" w:rsidP="00FB0E5F">
      <w:pPr>
        <w:pStyle w:val="ListBullet"/>
        <w:rPr>
          <w:rFonts w:asciiTheme="minorHAnsi" w:hAnsiTheme="minorHAnsi"/>
          <w:sz w:val="24"/>
          <w:szCs w:val="24"/>
        </w:rPr>
      </w:pPr>
      <w:r w:rsidRPr="00FB0E5F">
        <w:rPr>
          <w:rFonts w:asciiTheme="minorHAnsi" w:hAnsiTheme="minorHAnsi"/>
          <w:sz w:val="24"/>
          <w:szCs w:val="24"/>
        </w:rPr>
        <w:t>Participants are advised to wear sunglasses that meet the Australian standard (ASNZS 1067:2003).</w:t>
      </w:r>
    </w:p>
    <w:p w14:paraId="2A90DE84" w14:textId="77777777" w:rsidR="00A5368A" w:rsidRDefault="00A5368A" w:rsidP="00C67AAA">
      <w:pPr>
        <w:pStyle w:val="ListParagraph"/>
        <w:ind w:left="0"/>
        <w:rPr>
          <w:rFonts w:asciiTheme="minorHAnsi" w:hAnsiTheme="minorHAnsi"/>
          <w:b/>
          <w:sz w:val="28"/>
          <w:szCs w:val="28"/>
        </w:rPr>
      </w:pPr>
    </w:p>
    <w:p w14:paraId="12B53404" w14:textId="77777777" w:rsidR="00C67AAA" w:rsidRPr="009974C7" w:rsidRDefault="00C67AAA" w:rsidP="00C67AAA">
      <w:pPr>
        <w:pStyle w:val="ListParagraph"/>
        <w:ind w:left="0"/>
        <w:rPr>
          <w:rFonts w:asciiTheme="minorHAnsi" w:hAnsiTheme="minorHAnsi"/>
          <w:b/>
          <w:sz w:val="24"/>
          <w:szCs w:val="24"/>
        </w:rPr>
      </w:pPr>
      <w:r w:rsidRPr="009974C7">
        <w:rPr>
          <w:rFonts w:asciiTheme="minorHAnsi" w:hAnsiTheme="minorHAnsi"/>
          <w:b/>
          <w:sz w:val="24"/>
          <w:szCs w:val="24"/>
        </w:rPr>
        <w:t>POLICY REVIEW</w:t>
      </w:r>
    </w:p>
    <w:p w14:paraId="2B029721" w14:textId="77777777" w:rsidR="00C67AAA" w:rsidRPr="004B5863" w:rsidRDefault="00C67AAA" w:rsidP="00C67AAA">
      <w:pPr>
        <w:pStyle w:val="ListParagraph"/>
        <w:ind w:left="0"/>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This policy will be reviewed every year in line with the review of the club's other policies to ensure that it remains relevant to our club's operations and reflects both community expectations and legal requiremants.</w:t>
      </w:r>
    </w:p>
    <w:p w14:paraId="1D6C8509" w14:textId="77777777" w:rsidR="00C67AAA" w:rsidRPr="004B5863" w:rsidRDefault="00C67AAA" w:rsidP="00C67AAA">
      <w:pPr>
        <w:pStyle w:val="ListParagraph"/>
        <w:ind w:left="0"/>
        <w:rPr>
          <w:rFonts w:asciiTheme="minorHAnsi" w:hAnsiTheme="minorHAnsi" w:cs="Arabic Typesetting"/>
          <w:noProof/>
          <w:sz w:val="24"/>
          <w:szCs w:val="24"/>
          <w:lang w:eastAsia="en-AU"/>
        </w:rPr>
      </w:pPr>
    </w:p>
    <w:p w14:paraId="67387F03" w14:textId="77777777" w:rsidR="00C67AAA" w:rsidRPr="004B5863" w:rsidRDefault="00C67AAA" w:rsidP="00C67AAA">
      <w:pPr>
        <w:pStyle w:val="ListParagraph"/>
        <w:ind w:left="0"/>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This regular review process forms the basis of our club's commitment to:</w:t>
      </w:r>
    </w:p>
    <w:p w14:paraId="7D6D80A2" w14:textId="77777777" w:rsidR="00C67AAA" w:rsidRPr="004B5863" w:rsidRDefault="00C67AAA" w:rsidP="00C67AAA">
      <w:pPr>
        <w:pStyle w:val="ListParagraph"/>
        <w:numPr>
          <w:ilvl w:val="0"/>
          <w:numId w:val="4"/>
        </w:numPr>
        <w:spacing w:before="0" w:after="0" w:line="276" w:lineRule="auto"/>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All club policies</w:t>
      </w:r>
    </w:p>
    <w:p w14:paraId="6CECD24A" w14:textId="77777777" w:rsidR="00C67AAA" w:rsidRPr="004B5863" w:rsidRDefault="00C67AAA" w:rsidP="00C67AAA">
      <w:pPr>
        <w:pStyle w:val="ListParagraph"/>
        <w:numPr>
          <w:ilvl w:val="0"/>
          <w:numId w:val="4"/>
        </w:numPr>
        <w:spacing w:before="0" w:after="0" w:line="276" w:lineRule="auto"/>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 xml:space="preserve">Identification, training and support for members including the Member Protection Officer. </w:t>
      </w:r>
    </w:p>
    <w:p w14:paraId="544C626F" w14:textId="77777777" w:rsidR="00C67AAA" w:rsidRPr="004B5863" w:rsidRDefault="00C67AAA" w:rsidP="00C67AAA">
      <w:pPr>
        <w:pStyle w:val="ListParagraph"/>
        <w:numPr>
          <w:ilvl w:val="0"/>
          <w:numId w:val="4"/>
        </w:numPr>
        <w:spacing w:before="0" w:after="0" w:line="276" w:lineRule="auto"/>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Informing club members and visitors of our policies.</w:t>
      </w:r>
    </w:p>
    <w:p w14:paraId="1169186A" w14:textId="77777777" w:rsidR="00C67AAA" w:rsidRPr="00434713" w:rsidRDefault="00C67AAA" w:rsidP="00C67AAA">
      <w:pPr>
        <w:spacing w:line="276" w:lineRule="auto"/>
        <w:rPr>
          <w:rFonts w:asciiTheme="minorHAnsi" w:hAnsiTheme="minorHAnsi" w:cs="Arabic Typesetting"/>
          <w:noProof/>
          <w:sz w:val="24"/>
          <w:szCs w:val="24"/>
          <w:lang w:eastAsia="en-AU"/>
        </w:rPr>
      </w:pPr>
    </w:p>
    <w:p w14:paraId="07DA570E" w14:textId="77777777" w:rsidR="00C67AAA" w:rsidRPr="00434713" w:rsidRDefault="00C67AAA" w:rsidP="00C67AAA">
      <w:pPr>
        <w:spacing w:line="276" w:lineRule="auto"/>
        <w:rPr>
          <w:rFonts w:asciiTheme="minorHAnsi" w:hAnsiTheme="minorHAnsi" w:cs="Arabic Typesetting"/>
          <w:noProof/>
          <w:sz w:val="24"/>
          <w:szCs w:val="24"/>
          <w:lang w:eastAsia="en-AU"/>
        </w:rPr>
      </w:pPr>
    </w:p>
    <w:p w14:paraId="5E4A5E92" w14:textId="77777777" w:rsidR="00C67AAA" w:rsidRPr="00434713" w:rsidRDefault="00C67AAA" w:rsidP="00C67AAA">
      <w:pPr>
        <w:spacing w:line="276" w:lineRule="auto"/>
        <w:rPr>
          <w:rFonts w:asciiTheme="minorHAnsi" w:hAnsiTheme="minorHAnsi" w:cs="Arabic Typesetting"/>
          <w:noProof/>
          <w:sz w:val="24"/>
          <w:szCs w:val="24"/>
          <w:lang w:eastAsia="en-AU"/>
        </w:rPr>
      </w:pPr>
    </w:p>
    <w:p w14:paraId="661AE080" w14:textId="77777777" w:rsidR="00C67AAA" w:rsidRPr="00434713" w:rsidRDefault="00C67AAA" w:rsidP="00C67AAA">
      <w:pPr>
        <w:spacing w:line="276" w:lineRule="auto"/>
        <w:rPr>
          <w:rFonts w:asciiTheme="minorHAnsi" w:hAnsiTheme="minorHAnsi" w:cs="Arabic Typesetting"/>
          <w:noProof/>
          <w:sz w:val="24"/>
          <w:szCs w:val="24"/>
          <w:lang w:eastAsia="en-AU"/>
        </w:rPr>
      </w:pPr>
    </w:p>
    <w:p w14:paraId="30238A0F" w14:textId="31E2039A" w:rsidR="000243ED" w:rsidRPr="00434713" w:rsidRDefault="000243ED" w:rsidP="000243ED">
      <w:pPr>
        <w:spacing w:line="276" w:lineRule="auto"/>
        <w:rPr>
          <w:rFonts w:asciiTheme="minorHAnsi" w:hAnsiTheme="minorHAnsi" w:cs="Arabic Typesetting"/>
          <w:noProof/>
          <w:sz w:val="24"/>
          <w:szCs w:val="24"/>
          <w:lang w:eastAsia="en-AU"/>
        </w:rPr>
      </w:pPr>
      <w:r w:rsidRPr="00434713">
        <w:rPr>
          <w:rFonts w:asciiTheme="minorHAnsi" w:hAnsiTheme="minorHAnsi" w:cs="Arabic Typesetting"/>
          <w:noProof/>
          <w:sz w:val="24"/>
          <w:szCs w:val="24"/>
          <w:lang w:eastAsia="en-AU"/>
        </w:rPr>
        <w:t>Signed:             Geoff Law</w:t>
      </w:r>
      <w:r w:rsidRPr="00434713">
        <w:rPr>
          <w:rFonts w:asciiTheme="minorHAnsi" w:hAnsiTheme="minorHAnsi" w:cs="Arabic Typesetting"/>
          <w:noProof/>
          <w:sz w:val="24"/>
          <w:szCs w:val="24"/>
          <w:lang w:eastAsia="en-AU"/>
        </w:rPr>
        <w:tab/>
      </w:r>
      <w:r w:rsidRPr="00434713">
        <w:rPr>
          <w:rFonts w:asciiTheme="minorHAnsi" w:hAnsiTheme="minorHAnsi" w:cs="Arabic Typesetting"/>
          <w:noProof/>
          <w:sz w:val="24"/>
          <w:szCs w:val="24"/>
          <w:lang w:eastAsia="en-AU"/>
        </w:rPr>
        <w:tab/>
      </w:r>
      <w:r w:rsidRPr="00434713">
        <w:rPr>
          <w:rFonts w:asciiTheme="minorHAnsi" w:hAnsiTheme="minorHAnsi" w:cs="Arabic Typesetting"/>
          <w:noProof/>
          <w:sz w:val="24"/>
          <w:szCs w:val="24"/>
          <w:lang w:eastAsia="en-AU"/>
        </w:rPr>
        <w:tab/>
      </w:r>
      <w:r w:rsidRPr="00434713">
        <w:rPr>
          <w:rFonts w:asciiTheme="minorHAnsi" w:hAnsiTheme="minorHAnsi" w:cs="Arabic Typesetting"/>
          <w:noProof/>
          <w:sz w:val="24"/>
          <w:szCs w:val="24"/>
          <w:lang w:eastAsia="en-AU"/>
        </w:rPr>
        <w:tab/>
      </w:r>
      <w:r w:rsidRPr="00434713">
        <w:rPr>
          <w:rFonts w:asciiTheme="minorHAnsi" w:hAnsiTheme="minorHAnsi" w:cs="Arabic Typesetting"/>
          <w:noProof/>
          <w:sz w:val="24"/>
          <w:szCs w:val="24"/>
          <w:lang w:eastAsia="en-AU"/>
        </w:rPr>
        <w:tab/>
        <w:t xml:space="preserve">Date:  </w:t>
      </w:r>
      <w:r w:rsidR="00680AEB">
        <w:rPr>
          <w:rFonts w:asciiTheme="minorHAnsi" w:hAnsiTheme="minorHAnsi" w:cs="Arabic Typesetting"/>
          <w:noProof/>
          <w:sz w:val="24"/>
          <w:szCs w:val="24"/>
          <w:lang w:eastAsia="en-AU"/>
        </w:rPr>
        <w:t>September</w:t>
      </w:r>
      <w:r w:rsidR="009974C7">
        <w:rPr>
          <w:rFonts w:asciiTheme="minorHAnsi" w:hAnsiTheme="minorHAnsi" w:cs="Arabic Typesetting"/>
          <w:noProof/>
          <w:sz w:val="24"/>
          <w:szCs w:val="24"/>
          <w:lang w:eastAsia="en-AU"/>
        </w:rPr>
        <w:t xml:space="preserve"> 2020</w:t>
      </w:r>
    </w:p>
    <w:p w14:paraId="5E742914" w14:textId="77777777" w:rsidR="000243ED" w:rsidRPr="00434713" w:rsidRDefault="000243ED" w:rsidP="000243ED">
      <w:pPr>
        <w:spacing w:before="60" w:line="276" w:lineRule="auto"/>
        <w:rPr>
          <w:rFonts w:asciiTheme="minorHAnsi" w:hAnsiTheme="minorHAnsi"/>
          <w:sz w:val="24"/>
          <w:szCs w:val="24"/>
        </w:rPr>
      </w:pPr>
      <w:r w:rsidRPr="00434713">
        <w:rPr>
          <w:rFonts w:asciiTheme="minorHAnsi" w:hAnsiTheme="minorHAnsi"/>
          <w:sz w:val="24"/>
          <w:szCs w:val="24"/>
        </w:rPr>
        <w:tab/>
      </w:r>
      <w:r w:rsidRPr="00434713">
        <w:rPr>
          <w:rFonts w:asciiTheme="minorHAnsi" w:hAnsiTheme="minorHAnsi"/>
          <w:sz w:val="24"/>
          <w:szCs w:val="24"/>
        </w:rPr>
        <w:tab/>
        <w:t>Secretary</w:t>
      </w:r>
    </w:p>
    <w:p w14:paraId="2958D6FC" w14:textId="77777777" w:rsidR="00C67AAA" w:rsidRPr="004B5863" w:rsidRDefault="00C67AAA" w:rsidP="00C67AAA">
      <w:pPr>
        <w:spacing w:before="60" w:line="276" w:lineRule="auto"/>
      </w:pPr>
    </w:p>
    <w:p w14:paraId="503C388B" w14:textId="77777777" w:rsidR="004E21DA" w:rsidRDefault="004E21DA" w:rsidP="00C67AAA">
      <w:pPr>
        <w:pStyle w:val="ListParagraph"/>
        <w:ind w:left="0"/>
        <w:rPr>
          <w:rFonts w:asciiTheme="minorHAnsi" w:eastAsia="MS Mincho" w:hAnsiTheme="minorHAnsi"/>
          <w:i/>
          <w:sz w:val="24"/>
          <w:szCs w:val="24"/>
        </w:rPr>
      </w:pPr>
    </w:p>
    <w:p w14:paraId="315212C6" w14:textId="77777777" w:rsidR="004E21DA" w:rsidRDefault="004E21DA" w:rsidP="00C67AAA">
      <w:pPr>
        <w:pStyle w:val="ListParagraph"/>
        <w:ind w:left="0"/>
        <w:rPr>
          <w:rFonts w:asciiTheme="minorHAnsi" w:eastAsia="MS Mincho" w:hAnsiTheme="minorHAnsi"/>
          <w:i/>
          <w:sz w:val="24"/>
          <w:szCs w:val="24"/>
        </w:rPr>
      </w:pPr>
    </w:p>
    <w:p w14:paraId="34A70D72" w14:textId="7BDC6C74" w:rsidR="00A85EFC" w:rsidRDefault="004E21DA" w:rsidP="00C67AAA">
      <w:pPr>
        <w:pStyle w:val="ListParagraph"/>
        <w:ind w:left="0"/>
        <w:rPr>
          <w:rFonts w:asciiTheme="minorHAnsi" w:eastAsia="MS Mincho" w:hAnsiTheme="minorHAnsi"/>
          <w:i/>
          <w:sz w:val="24"/>
          <w:szCs w:val="24"/>
        </w:rPr>
      </w:pPr>
      <w:r w:rsidRPr="004E21DA">
        <w:rPr>
          <w:rFonts w:asciiTheme="minorHAnsi" w:eastAsia="MS Mincho" w:hAnsiTheme="minorHAnsi"/>
          <w:i/>
          <w:sz w:val="24"/>
          <w:szCs w:val="24"/>
        </w:rPr>
        <w:t xml:space="preserve">(This document </w:t>
      </w:r>
      <w:r>
        <w:rPr>
          <w:rFonts w:asciiTheme="minorHAnsi" w:eastAsia="MS Mincho" w:hAnsiTheme="minorHAnsi"/>
          <w:i/>
          <w:sz w:val="24"/>
          <w:szCs w:val="24"/>
        </w:rPr>
        <w:t>is</w:t>
      </w:r>
      <w:r w:rsidRPr="004E21DA">
        <w:rPr>
          <w:rFonts w:asciiTheme="minorHAnsi" w:eastAsia="MS Mincho" w:hAnsiTheme="minorHAnsi"/>
          <w:i/>
          <w:sz w:val="24"/>
          <w:szCs w:val="24"/>
        </w:rPr>
        <w:t xml:space="preserve"> based on a suggested template for Sporting Clubs from the SunSmart web page.) </w:t>
      </w:r>
    </w:p>
    <w:p w14:paraId="5239A589" w14:textId="08905B4E" w:rsidR="00680AEB" w:rsidRDefault="00680AEB" w:rsidP="00C67AAA">
      <w:pPr>
        <w:pStyle w:val="ListParagraph"/>
        <w:ind w:left="0"/>
        <w:rPr>
          <w:rFonts w:asciiTheme="minorHAnsi" w:eastAsia="MS Mincho" w:hAnsiTheme="minorHAnsi"/>
          <w:i/>
          <w:sz w:val="24"/>
          <w:szCs w:val="24"/>
        </w:rPr>
      </w:pPr>
    </w:p>
    <w:p w14:paraId="250B6D58" w14:textId="426E90AD" w:rsidR="00680AEB" w:rsidRDefault="00680AEB" w:rsidP="00C67AAA">
      <w:pPr>
        <w:pStyle w:val="ListParagraph"/>
        <w:ind w:left="0"/>
        <w:rPr>
          <w:rFonts w:asciiTheme="minorHAnsi" w:eastAsia="MS Mincho" w:hAnsiTheme="minorHAnsi"/>
          <w:i/>
          <w:sz w:val="24"/>
          <w:szCs w:val="24"/>
        </w:rPr>
      </w:pPr>
    </w:p>
    <w:p w14:paraId="26B1102B" w14:textId="71C61ADC" w:rsidR="00680AEB" w:rsidRDefault="00680AEB" w:rsidP="00C67AAA">
      <w:pPr>
        <w:pStyle w:val="ListParagraph"/>
        <w:ind w:left="0"/>
        <w:rPr>
          <w:rFonts w:asciiTheme="minorHAnsi" w:eastAsia="MS Mincho" w:hAnsiTheme="minorHAnsi"/>
          <w:i/>
          <w:sz w:val="24"/>
          <w:szCs w:val="24"/>
        </w:rPr>
      </w:pPr>
    </w:p>
    <w:p w14:paraId="58015093" w14:textId="457CEB8C" w:rsidR="00680AEB" w:rsidRDefault="00680AEB" w:rsidP="00C67AAA">
      <w:pPr>
        <w:pStyle w:val="ListParagraph"/>
        <w:ind w:left="0"/>
        <w:rPr>
          <w:rFonts w:asciiTheme="minorHAnsi" w:eastAsia="MS Mincho" w:hAnsiTheme="minorHAnsi"/>
          <w:i/>
          <w:sz w:val="24"/>
          <w:szCs w:val="24"/>
        </w:rPr>
      </w:pPr>
    </w:p>
    <w:p w14:paraId="64653306" w14:textId="19634CDE" w:rsidR="00680AEB" w:rsidRDefault="00680AEB" w:rsidP="00C67AAA">
      <w:pPr>
        <w:pStyle w:val="ListParagraph"/>
        <w:ind w:left="0"/>
        <w:rPr>
          <w:rFonts w:asciiTheme="minorHAnsi" w:eastAsia="MS Mincho" w:hAnsiTheme="minorHAnsi"/>
          <w:i/>
          <w:sz w:val="24"/>
          <w:szCs w:val="24"/>
        </w:rPr>
      </w:pPr>
    </w:p>
    <w:p w14:paraId="11889267" w14:textId="3F654446" w:rsidR="00680AEB" w:rsidRDefault="00680AEB" w:rsidP="00C67AAA">
      <w:pPr>
        <w:pStyle w:val="ListParagraph"/>
        <w:ind w:left="0"/>
        <w:rPr>
          <w:rFonts w:asciiTheme="minorHAnsi" w:eastAsia="MS Mincho" w:hAnsiTheme="minorHAnsi"/>
          <w:i/>
          <w:sz w:val="24"/>
          <w:szCs w:val="24"/>
        </w:rPr>
      </w:pPr>
    </w:p>
    <w:p w14:paraId="2AF8F684" w14:textId="2C15EB90" w:rsidR="00680AEB" w:rsidRDefault="00680AEB" w:rsidP="00C67AAA">
      <w:pPr>
        <w:pStyle w:val="ListParagraph"/>
        <w:ind w:left="0"/>
        <w:rPr>
          <w:rFonts w:asciiTheme="minorHAnsi" w:eastAsia="MS Mincho" w:hAnsiTheme="minorHAnsi"/>
          <w:i/>
          <w:sz w:val="24"/>
          <w:szCs w:val="24"/>
        </w:rPr>
      </w:pPr>
    </w:p>
    <w:p w14:paraId="5FFAC356" w14:textId="322493C8" w:rsidR="00680AEB" w:rsidRDefault="00680AEB" w:rsidP="00C67AAA">
      <w:pPr>
        <w:pStyle w:val="ListParagraph"/>
        <w:ind w:left="0"/>
        <w:rPr>
          <w:rFonts w:asciiTheme="minorHAnsi" w:eastAsia="MS Mincho" w:hAnsiTheme="minorHAnsi"/>
          <w:i/>
          <w:sz w:val="24"/>
          <w:szCs w:val="24"/>
        </w:rPr>
      </w:pPr>
    </w:p>
    <w:p w14:paraId="40463BD1" w14:textId="6171AACC" w:rsidR="00680AEB" w:rsidRDefault="00680AEB" w:rsidP="00C67AAA">
      <w:pPr>
        <w:pStyle w:val="ListParagraph"/>
        <w:ind w:left="0"/>
        <w:rPr>
          <w:rFonts w:asciiTheme="minorHAnsi" w:eastAsia="MS Mincho" w:hAnsiTheme="minorHAnsi"/>
          <w:i/>
          <w:sz w:val="24"/>
          <w:szCs w:val="24"/>
        </w:rPr>
      </w:pPr>
    </w:p>
    <w:p w14:paraId="60B24733" w14:textId="3262495E" w:rsidR="00680AEB" w:rsidRDefault="00680AEB" w:rsidP="00C67AAA">
      <w:pPr>
        <w:pStyle w:val="ListParagraph"/>
        <w:ind w:left="0"/>
        <w:rPr>
          <w:rFonts w:asciiTheme="minorHAnsi" w:eastAsia="MS Mincho" w:hAnsiTheme="minorHAnsi"/>
          <w:i/>
          <w:sz w:val="24"/>
          <w:szCs w:val="24"/>
        </w:rPr>
      </w:pPr>
    </w:p>
    <w:p w14:paraId="7FA56CD1" w14:textId="084C8DAF" w:rsidR="00680AEB" w:rsidRDefault="00680AEB" w:rsidP="00C67AAA">
      <w:pPr>
        <w:pStyle w:val="ListParagraph"/>
        <w:ind w:left="0"/>
        <w:rPr>
          <w:rFonts w:asciiTheme="minorHAnsi" w:eastAsia="MS Mincho" w:hAnsiTheme="minorHAnsi"/>
          <w:i/>
          <w:sz w:val="24"/>
          <w:szCs w:val="24"/>
        </w:rPr>
      </w:pPr>
    </w:p>
    <w:p w14:paraId="7BE41A82" w14:textId="78D9E64F" w:rsidR="00680AEB" w:rsidRDefault="00680AEB" w:rsidP="00C67AAA">
      <w:pPr>
        <w:pStyle w:val="ListParagraph"/>
        <w:ind w:left="0"/>
        <w:rPr>
          <w:rFonts w:asciiTheme="minorHAnsi" w:eastAsia="MS Mincho" w:hAnsiTheme="minorHAnsi"/>
          <w:i/>
          <w:sz w:val="24"/>
          <w:szCs w:val="24"/>
        </w:rPr>
      </w:pPr>
    </w:p>
    <w:p w14:paraId="5A6552EB" w14:textId="7C2AE2B3" w:rsidR="00680AEB" w:rsidRDefault="00680AEB" w:rsidP="00C67AAA">
      <w:pPr>
        <w:pStyle w:val="ListParagraph"/>
        <w:ind w:left="0"/>
        <w:rPr>
          <w:rFonts w:asciiTheme="minorHAnsi" w:eastAsia="MS Mincho" w:hAnsiTheme="minorHAnsi"/>
          <w:i/>
          <w:sz w:val="24"/>
          <w:szCs w:val="24"/>
        </w:rPr>
      </w:pPr>
    </w:p>
    <w:p w14:paraId="1447EB5C" w14:textId="261CE57E" w:rsidR="00680AEB" w:rsidRDefault="00680AEB" w:rsidP="00C67AAA">
      <w:pPr>
        <w:pStyle w:val="ListParagraph"/>
        <w:ind w:left="0"/>
        <w:rPr>
          <w:rFonts w:asciiTheme="minorHAnsi" w:eastAsia="MS Mincho" w:hAnsiTheme="minorHAnsi"/>
          <w:i/>
          <w:sz w:val="24"/>
          <w:szCs w:val="24"/>
        </w:rPr>
      </w:pPr>
    </w:p>
    <w:p w14:paraId="3D9CC7AC" w14:textId="42A4F477" w:rsidR="00680AEB" w:rsidRDefault="00680AEB" w:rsidP="00C67AAA">
      <w:pPr>
        <w:pStyle w:val="ListParagraph"/>
        <w:ind w:left="0"/>
        <w:rPr>
          <w:rFonts w:asciiTheme="minorHAnsi" w:eastAsia="MS Mincho" w:hAnsiTheme="minorHAnsi"/>
          <w:i/>
          <w:sz w:val="24"/>
          <w:szCs w:val="24"/>
        </w:rPr>
      </w:pPr>
    </w:p>
    <w:p w14:paraId="4D43510C" w14:textId="2A890EB4" w:rsidR="00680AEB" w:rsidRDefault="00680AEB" w:rsidP="00C67AAA">
      <w:pPr>
        <w:pStyle w:val="ListParagraph"/>
        <w:ind w:left="0"/>
        <w:rPr>
          <w:rFonts w:asciiTheme="minorHAnsi" w:eastAsia="MS Mincho" w:hAnsiTheme="minorHAnsi"/>
          <w:i/>
          <w:sz w:val="24"/>
          <w:szCs w:val="24"/>
        </w:rPr>
      </w:pPr>
    </w:p>
    <w:p w14:paraId="6705E4F5" w14:textId="286B5036" w:rsidR="00680AEB" w:rsidRPr="00680AEB" w:rsidRDefault="00680AEB" w:rsidP="00C67AAA">
      <w:pPr>
        <w:pStyle w:val="ListParagraph"/>
        <w:ind w:left="0"/>
        <w:rPr>
          <w:rFonts w:asciiTheme="minorHAnsi" w:eastAsia="MS Mincho" w:hAnsiTheme="minorHAnsi"/>
          <w:iCs/>
          <w:sz w:val="24"/>
          <w:szCs w:val="24"/>
        </w:rPr>
      </w:pPr>
      <w:r>
        <w:rPr>
          <w:noProof/>
        </w:rPr>
        <w:drawing>
          <wp:inline distT="0" distB="0" distL="0" distR="0" wp14:anchorId="3300A76E" wp14:editId="3B240632">
            <wp:extent cx="2382520" cy="810676"/>
            <wp:effectExtent l="0" t="0" r="0" b="0"/>
            <wp:docPr id="2" name="Picture 2" descr="C:\Users\Geoff\AppData\Local\Microsoft\Windows\INetCache\Content.MSO\746541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AppData\Local\Microsoft\Windows\INetCache\Content.MSO\7465418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963" cy="835666"/>
                    </a:xfrm>
                    <a:prstGeom prst="rect">
                      <a:avLst/>
                    </a:prstGeom>
                    <a:noFill/>
                    <a:ln>
                      <a:noFill/>
                    </a:ln>
                  </pic:spPr>
                </pic:pic>
              </a:graphicData>
            </a:graphic>
          </wp:inline>
        </w:drawing>
      </w:r>
      <w:r>
        <w:rPr>
          <w:rFonts w:asciiTheme="minorHAnsi" w:eastAsia="MS Mincho" w:hAnsiTheme="minorHAnsi"/>
          <w:iCs/>
          <w:sz w:val="24"/>
          <w:szCs w:val="24"/>
        </w:rPr>
        <w:tab/>
      </w:r>
      <w:r>
        <w:rPr>
          <w:rFonts w:asciiTheme="minorHAnsi" w:eastAsia="MS Mincho" w:hAnsiTheme="minorHAnsi"/>
          <w:iCs/>
          <w:sz w:val="24"/>
          <w:szCs w:val="24"/>
        </w:rPr>
        <w:tab/>
      </w:r>
      <w:r>
        <w:rPr>
          <w:rFonts w:asciiTheme="minorHAnsi" w:eastAsia="MS Mincho" w:hAnsiTheme="minorHAnsi"/>
          <w:iCs/>
          <w:sz w:val="24"/>
          <w:szCs w:val="24"/>
        </w:rPr>
        <w:tab/>
      </w:r>
      <w:r>
        <w:rPr>
          <w:rFonts w:asciiTheme="minorHAnsi" w:eastAsia="MS Mincho" w:hAnsiTheme="minorHAnsi"/>
          <w:iCs/>
          <w:sz w:val="24"/>
          <w:szCs w:val="24"/>
        </w:rPr>
        <w:tab/>
      </w:r>
      <w:r w:rsidRPr="00FB0E5F">
        <w:rPr>
          <w:noProof/>
          <w:lang w:eastAsia="en-AU"/>
        </w:rPr>
        <w:drawing>
          <wp:inline distT="0" distB="0" distL="0" distR="0" wp14:anchorId="76412D53" wp14:editId="3D74ADEE">
            <wp:extent cx="1369048" cy="790575"/>
            <wp:effectExtent l="19050" t="0" r="2552" b="0"/>
            <wp:docPr id="4" name="Picture 1" descr="SunSmart Logo">
              <a:hlinkClick xmlns:a="http://schemas.openxmlformats.org/drawingml/2006/main" r:id="rId8"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Smart Logo">
                      <a:hlinkClick r:id="rId8" tooltip="&quot;Return to the home page&quot;"/>
                    </pic:cNvPr>
                    <pic:cNvPicPr>
                      <a:picLocks noChangeAspect="1" noChangeArrowheads="1"/>
                    </pic:cNvPicPr>
                  </pic:nvPicPr>
                  <pic:blipFill>
                    <a:blip r:embed="rId9" cstate="print"/>
                    <a:srcRect/>
                    <a:stretch>
                      <a:fillRect/>
                    </a:stretch>
                  </pic:blipFill>
                  <pic:spPr bwMode="auto">
                    <a:xfrm>
                      <a:off x="0" y="0"/>
                      <a:ext cx="1363818" cy="787555"/>
                    </a:xfrm>
                    <a:prstGeom prst="rect">
                      <a:avLst/>
                    </a:prstGeom>
                    <a:noFill/>
                    <a:ln w="9525">
                      <a:noFill/>
                      <a:miter lim="800000"/>
                      <a:headEnd/>
                      <a:tailEnd/>
                    </a:ln>
                  </pic:spPr>
                </pic:pic>
              </a:graphicData>
            </a:graphic>
          </wp:inline>
        </w:drawing>
      </w:r>
      <w:r>
        <w:rPr>
          <w:rFonts w:asciiTheme="minorHAnsi" w:eastAsia="MS Mincho" w:hAnsiTheme="minorHAnsi"/>
          <w:iCs/>
          <w:sz w:val="24"/>
          <w:szCs w:val="24"/>
        </w:rPr>
        <w:tab/>
      </w:r>
    </w:p>
    <w:sectPr w:rsidR="00680AEB" w:rsidRPr="00680AEB" w:rsidSect="00FB0E5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charset w:val="00"/>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96BAC"/>
    <w:multiLevelType w:val="hybridMultilevel"/>
    <w:tmpl w:val="2B40A9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8EC5481"/>
    <w:multiLevelType w:val="hybridMultilevel"/>
    <w:tmpl w:val="4064CDEA"/>
    <w:lvl w:ilvl="0" w:tplc="3BF0B02C">
      <w:start w:val="1"/>
      <w:numFmt w:val="bullet"/>
      <w:lvlText w:val=""/>
      <w:lvlJc w:val="left"/>
      <w:pPr>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4D40599A"/>
    <w:multiLevelType w:val="hybridMultilevel"/>
    <w:tmpl w:val="A950ECE4"/>
    <w:lvl w:ilvl="0" w:tplc="A04402A2">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4601EA"/>
    <w:multiLevelType w:val="hybridMultilevel"/>
    <w:tmpl w:val="57F00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5"/>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31691"/>
    <w:rsid w:val="000020D3"/>
    <w:rsid w:val="000243ED"/>
    <w:rsid w:val="00096F53"/>
    <w:rsid w:val="000F51E8"/>
    <w:rsid w:val="0015561F"/>
    <w:rsid w:val="00193186"/>
    <w:rsid w:val="00271D52"/>
    <w:rsid w:val="002933A1"/>
    <w:rsid w:val="003155D0"/>
    <w:rsid w:val="003E34E4"/>
    <w:rsid w:val="00434713"/>
    <w:rsid w:val="00465D58"/>
    <w:rsid w:val="004E21DA"/>
    <w:rsid w:val="005430FC"/>
    <w:rsid w:val="0056059B"/>
    <w:rsid w:val="005C59D8"/>
    <w:rsid w:val="005E5E5B"/>
    <w:rsid w:val="00680AEB"/>
    <w:rsid w:val="006B36F4"/>
    <w:rsid w:val="00702866"/>
    <w:rsid w:val="007A35EF"/>
    <w:rsid w:val="0081274F"/>
    <w:rsid w:val="00875539"/>
    <w:rsid w:val="008D355D"/>
    <w:rsid w:val="00930455"/>
    <w:rsid w:val="009354F6"/>
    <w:rsid w:val="009546C5"/>
    <w:rsid w:val="009974C7"/>
    <w:rsid w:val="009D0EF8"/>
    <w:rsid w:val="009D7DF0"/>
    <w:rsid w:val="00A34EF2"/>
    <w:rsid w:val="00A5368A"/>
    <w:rsid w:val="00A82503"/>
    <w:rsid w:val="00A85EFC"/>
    <w:rsid w:val="00AE36E8"/>
    <w:rsid w:val="00B336AA"/>
    <w:rsid w:val="00B60F75"/>
    <w:rsid w:val="00BF0583"/>
    <w:rsid w:val="00C67AAA"/>
    <w:rsid w:val="00D97A1A"/>
    <w:rsid w:val="00E31691"/>
    <w:rsid w:val="00F02006"/>
    <w:rsid w:val="00F65996"/>
    <w:rsid w:val="00F730B4"/>
    <w:rsid w:val="00F7750A"/>
    <w:rsid w:val="00F90C3F"/>
    <w:rsid w:val="00FB0E5F"/>
    <w:rsid w:val="00FD39A6"/>
    <w:rsid w:val="00FD4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1396"/>
  <w15:docId w15:val="{39997771-0BD0-4029-A7E2-5B8B9E7F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691"/>
    <w:pPr>
      <w:spacing w:after="140" w:line="216" w:lineRule="auto"/>
    </w:pPr>
    <w:rPr>
      <w:rFonts w:ascii="Arial" w:eastAsia="Times New Roman" w:hAnsi="Arial" w:cs="Times New Roman"/>
      <w:sz w:val="21"/>
      <w:szCs w:val="20"/>
    </w:rPr>
  </w:style>
  <w:style w:type="paragraph" w:styleId="Heading2">
    <w:name w:val="heading 2"/>
    <w:basedOn w:val="Normal"/>
    <w:next w:val="Normal"/>
    <w:link w:val="Heading2Char"/>
    <w:qFormat/>
    <w:rsid w:val="00E31691"/>
    <w:pPr>
      <w:keepNext/>
      <w:spacing w:after="0" w:line="500" w:lineRule="exact"/>
      <w:outlineLvl w:val="1"/>
    </w:pPr>
    <w:rPr>
      <w:color w:val="000000"/>
      <w:spacing w:val="-20"/>
      <w:sz w:val="56"/>
      <w:szCs w:val="28"/>
    </w:rPr>
  </w:style>
  <w:style w:type="paragraph" w:styleId="Heading4">
    <w:name w:val="heading 4"/>
    <w:basedOn w:val="Normal"/>
    <w:next w:val="Normal"/>
    <w:link w:val="Heading4Char"/>
    <w:uiPriority w:val="9"/>
    <w:semiHidden/>
    <w:unhideWhenUsed/>
    <w:qFormat/>
    <w:rsid w:val="00E316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1691"/>
    <w:rPr>
      <w:rFonts w:ascii="Arial" w:eastAsia="Times New Roman" w:hAnsi="Arial" w:cs="Times New Roman"/>
      <w:color w:val="000000"/>
      <w:spacing w:val="-20"/>
      <w:sz w:val="56"/>
      <w:szCs w:val="28"/>
    </w:rPr>
  </w:style>
  <w:style w:type="paragraph" w:styleId="ListBullet">
    <w:name w:val="List Bullet"/>
    <w:basedOn w:val="Normal"/>
    <w:autoRedefine/>
    <w:semiHidden/>
    <w:rsid w:val="00FB0E5F"/>
    <w:pPr>
      <w:numPr>
        <w:numId w:val="1"/>
      </w:numPr>
      <w:spacing w:after="0" w:line="240" w:lineRule="auto"/>
      <w:ind w:left="57"/>
    </w:pPr>
    <w:rPr>
      <w:rFonts w:cs="Tahoma"/>
      <w:sz w:val="20"/>
      <w:lang w:val="en-US"/>
    </w:rPr>
  </w:style>
  <w:style w:type="paragraph" w:styleId="PlainText">
    <w:name w:val="Plain Text"/>
    <w:basedOn w:val="Normal"/>
    <w:link w:val="PlainTextChar"/>
    <w:semiHidden/>
    <w:rsid w:val="00E31691"/>
    <w:pPr>
      <w:spacing w:after="0" w:line="240" w:lineRule="auto"/>
    </w:pPr>
    <w:rPr>
      <w:rFonts w:ascii="Courier" w:hAnsi="Courier"/>
      <w:sz w:val="20"/>
      <w:szCs w:val="24"/>
    </w:rPr>
  </w:style>
  <w:style w:type="character" w:customStyle="1" w:styleId="PlainTextChar">
    <w:name w:val="Plain Text Char"/>
    <w:basedOn w:val="DefaultParagraphFont"/>
    <w:link w:val="PlainText"/>
    <w:semiHidden/>
    <w:rsid w:val="00E31691"/>
    <w:rPr>
      <w:rFonts w:ascii="Courier" w:eastAsia="Times New Roman" w:hAnsi="Courier" w:cs="Times New Roman"/>
      <w:sz w:val="20"/>
      <w:szCs w:val="24"/>
    </w:rPr>
  </w:style>
  <w:style w:type="paragraph" w:styleId="BodyText3">
    <w:name w:val="Body Text 3"/>
    <w:basedOn w:val="Normal"/>
    <w:link w:val="BodyText3Char"/>
    <w:uiPriority w:val="99"/>
    <w:semiHidden/>
    <w:unhideWhenUsed/>
    <w:rsid w:val="00E31691"/>
    <w:pPr>
      <w:spacing w:after="120"/>
    </w:pPr>
    <w:rPr>
      <w:sz w:val="16"/>
      <w:szCs w:val="16"/>
    </w:rPr>
  </w:style>
  <w:style w:type="character" w:customStyle="1" w:styleId="BodyText3Char">
    <w:name w:val="Body Text 3 Char"/>
    <w:basedOn w:val="DefaultParagraphFont"/>
    <w:link w:val="BodyText3"/>
    <w:uiPriority w:val="99"/>
    <w:semiHidden/>
    <w:rsid w:val="00E31691"/>
    <w:rPr>
      <w:rFonts w:ascii="Arial" w:eastAsia="Times New Roman" w:hAnsi="Arial" w:cs="Times New Roman"/>
      <w:sz w:val="16"/>
      <w:szCs w:val="16"/>
    </w:rPr>
  </w:style>
  <w:style w:type="character" w:customStyle="1" w:styleId="Heading4Char">
    <w:name w:val="Heading 4 Char"/>
    <w:basedOn w:val="DefaultParagraphFont"/>
    <w:link w:val="Heading4"/>
    <w:uiPriority w:val="9"/>
    <w:semiHidden/>
    <w:rsid w:val="00E31691"/>
    <w:rPr>
      <w:rFonts w:asciiTheme="majorHAnsi" w:eastAsiaTheme="majorEastAsia" w:hAnsiTheme="majorHAnsi" w:cstheme="majorBidi"/>
      <w:b/>
      <w:bCs/>
      <w:i/>
      <w:iCs/>
      <w:color w:val="4F81BD" w:themeColor="accent1"/>
      <w:sz w:val="21"/>
      <w:szCs w:val="20"/>
    </w:rPr>
  </w:style>
  <w:style w:type="character" w:styleId="Hyperlink">
    <w:name w:val="Hyperlink"/>
    <w:semiHidden/>
    <w:rsid w:val="00E31691"/>
    <w:rPr>
      <w:color w:val="0000FF"/>
      <w:u w:val="single"/>
    </w:rPr>
  </w:style>
  <w:style w:type="character" w:styleId="Strong">
    <w:name w:val="Strong"/>
    <w:uiPriority w:val="22"/>
    <w:qFormat/>
    <w:rsid w:val="00E31691"/>
    <w:rPr>
      <w:b/>
      <w:bCs/>
    </w:rPr>
  </w:style>
  <w:style w:type="paragraph" w:styleId="BalloonText">
    <w:name w:val="Balloon Text"/>
    <w:basedOn w:val="Normal"/>
    <w:link w:val="BalloonTextChar"/>
    <w:uiPriority w:val="99"/>
    <w:semiHidden/>
    <w:unhideWhenUsed/>
    <w:rsid w:val="00E31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691"/>
    <w:rPr>
      <w:rFonts w:ascii="Tahoma" w:eastAsia="Times New Roman" w:hAnsi="Tahoma" w:cs="Tahoma"/>
      <w:sz w:val="16"/>
      <w:szCs w:val="16"/>
    </w:rPr>
  </w:style>
  <w:style w:type="paragraph" w:styleId="ListParagraph">
    <w:name w:val="List Paragraph"/>
    <w:basedOn w:val="Normal"/>
    <w:uiPriority w:val="34"/>
    <w:qFormat/>
    <w:rsid w:val="006B36F4"/>
    <w:pPr>
      <w:spacing w:before="120" w:after="120" w:line="220" w:lineRule="atLeast"/>
      <w:ind w:left="720"/>
      <w:contextualSpacing/>
    </w:pPr>
    <w:rPr>
      <w:rFonts w:ascii="Verdana" w:eastAsiaTheme="minorHAnsi" w:hAnsi="Verdana"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7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AA149-8082-47C0-8A94-391FBA89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West Coburg Sports Club</cp:lastModifiedBy>
  <cp:revision>6</cp:revision>
  <cp:lastPrinted>2017-07-05T09:05:00Z</cp:lastPrinted>
  <dcterms:created xsi:type="dcterms:W3CDTF">2020-08-21T02:47:00Z</dcterms:created>
  <dcterms:modified xsi:type="dcterms:W3CDTF">2020-09-12T04:30:00Z</dcterms:modified>
</cp:coreProperties>
</file>